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2B" w:rsidRPr="002F5A49" w:rsidRDefault="00972B2B" w:rsidP="00972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49">
        <w:rPr>
          <w:rFonts w:ascii="Times New Roman" w:hAnsi="Times New Roman" w:cs="Times New Roman"/>
          <w:b/>
          <w:sz w:val="28"/>
          <w:szCs w:val="28"/>
        </w:rPr>
        <w:t>Перспективны</w:t>
      </w:r>
      <w:r>
        <w:rPr>
          <w:rFonts w:ascii="Times New Roman" w:hAnsi="Times New Roman" w:cs="Times New Roman"/>
          <w:b/>
          <w:sz w:val="28"/>
          <w:szCs w:val="28"/>
        </w:rPr>
        <w:t xml:space="preserve">й план работы по формированию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 пожарной безопасности</w:t>
      </w:r>
    </w:p>
    <w:p w:rsidR="00972B2B" w:rsidRPr="002F5A49" w:rsidRDefault="00972B2B" w:rsidP="00972B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49">
        <w:rPr>
          <w:rFonts w:ascii="Times New Roman" w:hAnsi="Times New Roman" w:cs="Times New Roman"/>
          <w:b/>
          <w:sz w:val="28"/>
          <w:szCs w:val="28"/>
        </w:rPr>
        <w:t xml:space="preserve">младшей группы </w:t>
      </w:r>
      <w:r w:rsidRPr="002F5A49">
        <w:rPr>
          <w:rFonts w:ascii="Times New Roman" w:hAnsi="Times New Roman" w:cs="Times New Roman"/>
          <w:b/>
          <w:sz w:val="28"/>
          <w:szCs w:val="28"/>
          <w:u w:val="single"/>
        </w:rPr>
        <w:t>«Веселый улей»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2F5A49">
        <w:rPr>
          <w:rFonts w:ascii="Times New Roman" w:hAnsi="Times New Roman" w:cs="Times New Roman"/>
          <w:b/>
          <w:sz w:val="28"/>
          <w:szCs w:val="28"/>
          <w:u w:val="single"/>
        </w:rPr>
        <w:t>2020 – 2021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72B2B" w:rsidRDefault="00972B2B" w:rsidP="00972B2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18" w:type="dxa"/>
        <w:tblLook w:val="04A0" w:firstRow="1" w:lastRow="0" w:firstColumn="1" w:lastColumn="0" w:noHBand="0" w:noVBand="1"/>
      </w:tblPr>
      <w:tblGrid>
        <w:gridCol w:w="1696"/>
        <w:gridCol w:w="7371"/>
        <w:gridCol w:w="6551"/>
      </w:tblGrid>
      <w:tr w:rsidR="00972B2B" w:rsidTr="001C2BDF">
        <w:trPr>
          <w:trHeight w:val="307"/>
        </w:trPr>
        <w:tc>
          <w:tcPr>
            <w:tcW w:w="1696" w:type="dxa"/>
          </w:tcPr>
          <w:p w:rsidR="00972B2B" w:rsidRPr="00F537A2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71" w:type="dxa"/>
          </w:tcPr>
          <w:p w:rsidR="00972B2B" w:rsidRPr="00F537A2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6551" w:type="dxa"/>
          </w:tcPr>
          <w:p w:rsidR="00972B2B" w:rsidRPr="00F537A2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Pr="00F537A2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972B2B" w:rsidRDefault="00972B2B" w:rsidP="00972B2B">
            <w:pPr>
              <w:pStyle w:val="c1"/>
            </w:pPr>
            <w:r>
              <w:rPr>
                <w:rStyle w:val="c0"/>
              </w:rPr>
              <w:t>Тема: «Знакомство с профессией пожарного»</w:t>
            </w:r>
          </w:p>
          <w:p w:rsidR="00972B2B" w:rsidRPr="00F537A2" w:rsidRDefault="00972B2B" w:rsidP="00972B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C65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Рассказать детям о профессии пожарного о значимости его труда и опасности его работы.</w:t>
            </w:r>
          </w:p>
        </w:tc>
        <w:tc>
          <w:tcPr>
            <w:tcW w:w="6551" w:type="dxa"/>
          </w:tcPr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Сюжетно-ролевая игра «Отважные пожарные»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Рассматривание картинок: Труд пожарных.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Беседа «Героическая профессия – пожарный»</w:t>
            </w:r>
          </w:p>
          <w:p w:rsidR="00972B2B" w:rsidRDefault="00972B2B" w:rsidP="0097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C6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«Кошкин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2B2B" w:rsidRPr="00F537A2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371" w:type="dxa"/>
          </w:tcPr>
          <w:p w:rsidR="00972B2B" w:rsidRDefault="00972B2B" w:rsidP="00972B2B">
            <w:pPr>
              <w:pStyle w:val="c1"/>
            </w:pPr>
            <w:r>
              <w:rPr>
                <w:rStyle w:val="c0"/>
              </w:rPr>
              <w:t>Тема: «Огонь добрый и злой»</w:t>
            </w:r>
          </w:p>
          <w:p w:rsidR="00972B2B" w:rsidRDefault="00972B2B" w:rsidP="00972B2B">
            <w:pPr>
              <w:pStyle w:val="c1"/>
            </w:pPr>
            <w:r>
              <w:rPr>
                <w:rStyle w:val="c0"/>
              </w:rPr>
              <w:t xml:space="preserve">Дать детям представление о том, какой бывает </w:t>
            </w:r>
            <w:proofErr w:type="gramStart"/>
            <w:r>
              <w:rPr>
                <w:rStyle w:val="c0"/>
              </w:rPr>
              <w:t>огонь,  о</w:t>
            </w:r>
            <w:proofErr w:type="gramEnd"/>
            <w:r>
              <w:rPr>
                <w:rStyle w:val="c0"/>
              </w:rPr>
              <w:t xml:space="preserve"> том, какое значение он имеет в жизни людей.</w:t>
            </w:r>
          </w:p>
          <w:p w:rsidR="00972B2B" w:rsidRDefault="00972B2B" w:rsidP="00972B2B">
            <w:pPr>
              <w:pStyle w:val="c1"/>
              <w:rPr>
                <w:rStyle w:val="c0"/>
              </w:rPr>
            </w:pPr>
          </w:p>
        </w:tc>
        <w:tc>
          <w:tcPr>
            <w:tcW w:w="6551" w:type="dxa"/>
          </w:tcPr>
          <w:p w:rsidR="00972B2B" w:rsidRDefault="00972B2B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Беседа «Огонь – друг, огонь – враг».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Дидактическая игра: Пожарная тревога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Чтение отрывка сказки «О спичке и добром огне»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Игровое упражнение «Тушение огня» (метание мешочков в горизонтальную цель).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7371" w:type="dxa"/>
          </w:tcPr>
          <w:p w:rsidR="00972B2B" w:rsidRDefault="00972B2B" w:rsidP="00972B2B">
            <w:pPr>
              <w:pStyle w:val="c1"/>
            </w:pPr>
            <w:r>
              <w:rPr>
                <w:rStyle w:val="c0"/>
              </w:rPr>
              <w:t>Тема: Пожарная машина</w:t>
            </w:r>
          </w:p>
          <w:p w:rsidR="00972B2B" w:rsidRDefault="00972B2B" w:rsidP="00972B2B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Рассказать о назначении пожарной машины, уметь различать ее среди других</w:t>
            </w:r>
          </w:p>
        </w:tc>
        <w:tc>
          <w:tcPr>
            <w:tcW w:w="6551" w:type="dxa"/>
          </w:tcPr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Рассматривание иллюстраций с изображением пожарной машины.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Игровая ситуация «Едем на пожар»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Рисование: «Колеса для пожарной машины»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Конструирование гаража для пожарной машины</w:t>
            </w: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972B2B" w:rsidRDefault="00972B2B" w:rsidP="00972B2B">
            <w:pPr>
              <w:pStyle w:val="c1"/>
            </w:pPr>
            <w:r>
              <w:rPr>
                <w:rStyle w:val="c0"/>
              </w:rPr>
              <w:t>Тема: «Что нужно для работы пожарному?»</w:t>
            </w:r>
          </w:p>
          <w:p w:rsidR="00972B2B" w:rsidRDefault="00972B2B" w:rsidP="00972B2B">
            <w:pPr>
              <w:pStyle w:val="c1"/>
            </w:pPr>
            <w:r>
              <w:rPr>
                <w:rStyle w:val="c0"/>
              </w:rPr>
              <w:t>Познакомить детей с предметами необходимыми для тушения пожаров.</w:t>
            </w:r>
          </w:p>
          <w:p w:rsidR="00972B2B" w:rsidRDefault="00972B2B" w:rsidP="00972B2B">
            <w:pPr>
              <w:pStyle w:val="c1"/>
              <w:rPr>
                <w:rStyle w:val="c0"/>
              </w:rPr>
            </w:pPr>
          </w:p>
        </w:tc>
        <w:tc>
          <w:tcPr>
            <w:tcW w:w="6551" w:type="dxa"/>
          </w:tcPr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Дидактическая игра «Можно – нельзя», «Найди нужный предмет».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Беседа «Чем опасны петарды и бенгальские огни?»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Беседа «Чем тушат пожар»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Конструирование из строительного материала «Пожарная машина»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371" w:type="dxa"/>
          </w:tcPr>
          <w:p w:rsidR="00972B2B" w:rsidRDefault="00972B2B" w:rsidP="00972B2B">
            <w:pPr>
              <w:pStyle w:val="c1"/>
            </w:pPr>
            <w:r>
              <w:rPr>
                <w:rStyle w:val="c0"/>
              </w:rPr>
              <w:t>Тема: «Пожароопасные предметы»</w:t>
            </w:r>
          </w:p>
          <w:p w:rsidR="00972B2B" w:rsidRDefault="00972B2B" w:rsidP="00972B2B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Познакомить детей с основной группой пожароопасных предметов (спички, зажигалка, утюг, плита и т.д.), рассказать об опасности которую они представляют.</w:t>
            </w:r>
          </w:p>
        </w:tc>
        <w:tc>
          <w:tcPr>
            <w:tcW w:w="6551" w:type="dxa"/>
          </w:tcPr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Рассматривание карточек с изображением пожароопасных предметов.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Беседа «Отчего происходят пожары?»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Игровое упражнение «кто быстрее соберется на пожар»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Чтение стихотворения «О спичках»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371" w:type="dxa"/>
          </w:tcPr>
          <w:p w:rsidR="0016544D" w:rsidRDefault="0016544D" w:rsidP="0016544D">
            <w:pPr>
              <w:pStyle w:val="c1"/>
            </w:pPr>
            <w:r>
              <w:rPr>
                <w:rStyle w:val="c0"/>
              </w:rPr>
              <w:t>Тема: Знакомство с пожарной сигнализацией</w:t>
            </w:r>
          </w:p>
          <w:p w:rsidR="0016544D" w:rsidRDefault="0016544D" w:rsidP="0016544D">
            <w:pPr>
              <w:pStyle w:val="c1"/>
            </w:pPr>
            <w:r>
              <w:rPr>
                <w:rStyle w:val="c0"/>
              </w:rPr>
              <w:t xml:space="preserve">Рассказать </w:t>
            </w:r>
            <w:proofErr w:type="gramStart"/>
            <w:r>
              <w:rPr>
                <w:rStyle w:val="c0"/>
              </w:rPr>
              <w:t>детям  о</w:t>
            </w:r>
            <w:proofErr w:type="gramEnd"/>
            <w:r>
              <w:rPr>
                <w:rStyle w:val="c0"/>
              </w:rPr>
              <w:t xml:space="preserve"> том, какие способы существуют для сообщения о пожаре.</w:t>
            </w:r>
          </w:p>
          <w:p w:rsidR="00972B2B" w:rsidRDefault="00972B2B" w:rsidP="00972B2B">
            <w:pPr>
              <w:pStyle w:val="c1"/>
              <w:rPr>
                <w:rStyle w:val="c0"/>
              </w:rPr>
            </w:pPr>
          </w:p>
        </w:tc>
        <w:tc>
          <w:tcPr>
            <w:tcW w:w="6551" w:type="dxa"/>
          </w:tcPr>
          <w:p w:rsidR="0016544D" w:rsidRDefault="0016544D" w:rsidP="0016544D">
            <w:pPr>
              <w:pStyle w:val="c1"/>
              <w:spacing w:before="0" w:beforeAutospacing="0" w:after="0" w:afterAutospacing="0"/>
            </w:pPr>
            <w:proofErr w:type="gramStart"/>
            <w:r>
              <w:rPr>
                <w:rStyle w:val="c0"/>
              </w:rPr>
              <w:t>Чтение  и</w:t>
            </w:r>
            <w:proofErr w:type="gramEnd"/>
            <w:r>
              <w:rPr>
                <w:rStyle w:val="c0"/>
              </w:rPr>
              <w:t xml:space="preserve"> обсуждение произведения </w:t>
            </w:r>
            <w:proofErr w:type="spellStart"/>
            <w:r>
              <w:rPr>
                <w:rStyle w:val="c0"/>
              </w:rPr>
              <w:t>С.Маршака</w:t>
            </w:r>
            <w:proofErr w:type="spellEnd"/>
            <w:r>
              <w:rPr>
                <w:rStyle w:val="c0"/>
              </w:rPr>
              <w:t xml:space="preserve"> «Кошкин дом».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Экскурсия по детскому саду. Знакомство с пожарной кнопкой и пожарным щитом.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Раскрашивание силуэта пожарной машины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Игровая ситуация «Звоним пожарным»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371" w:type="dxa"/>
          </w:tcPr>
          <w:p w:rsidR="0016544D" w:rsidRDefault="0016544D" w:rsidP="0016544D">
            <w:pPr>
              <w:pStyle w:val="c1"/>
            </w:pPr>
            <w:r>
              <w:rPr>
                <w:rStyle w:val="c0"/>
              </w:rPr>
              <w:t>Тема: «Чем опасен дым?»</w:t>
            </w:r>
          </w:p>
          <w:p w:rsidR="0016544D" w:rsidRDefault="0016544D" w:rsidP="0016544D">
            <w:pPr>
              <w:pStyle w:val="c1"/>
            </w:pPr>
            <w:r>
              <w:rPr>
                <w:rStyle w:val="c0"/>
              </w:rPr>
              <w:t xml:space="preserve">Дать детям представление о причинах возникновения пожара, о том, </w:t>
            </w:r>
            <w:proofErr w:type="gramStart"/>
            <w:r>
              <w:rPr>
                <w:rStyle w:val="c0"/>
              </w:rPr>
              <w:t>как  дым</w:t>
            </w:r>
            <w:proofErr w:type="gramEnd"/>
            <w:r>
              <w:rPr>
                <w:rStyle w:val="c0"/>
              </w:rPr>
              <w:t xml:space="preserve"> затрудняет работу пожарных.</w:t>
            </w:r>
          </w:p>
          <w:p w:rsidR="00972B2B" w:rsidRDefault="00972B2B" w:rsidP="00972B2B">
            <w:pPr>
              <w:pStyle w:val="c1"/>
              <w:rPr>
                <w:rStyle w:val="c0"/>
              </w:rPr>
            </w:pPr>
          </w:p>
        </w:tc>
        <w:tc>
          <w:tcPr>
            <w:tcW w:w="6551" w:type="dxa"/>
          </w:tcPr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Беседа «Чем дым опасен для человека»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Чтение стихотворения «Спички»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Просмотр мультфильма «Кошкин дом»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Проблемная ситуация «Если в квартире много дыма»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371" w:type="dxa"/>
          </w:tcPr>
          <w:p w:rsidR="0016544D" w:rsidRDefault="0016544D" w:rsidP="0016544D">
            <w:pPr>
              <w:pStyle w:val="c1"/>
            </w:pPr>
            <w:r>
              <w:rPr>
                <w:rStyle w:val="c0"/>
              </w:rPr>
              <w:t>Тема: «Что такое пожарная безопасность»</w:t>
            </w:r>
          </w:p>
          <w:p w:rsidR="00972B2B" w:rsidRDefault="0016544D" w:rsidP="00972B2B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Познакомить детей с элементарными правилами пожарной безопасности. Учить осторожному обращению с пожароопасными предметами.</w:t>
            </w:r>
          </w:p>
        </w:tc>
        <w:tc>
          <w:tcPr>
            <w:tcW w:w="6551" w:type="dxa"/>
          </w:tcPr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Рассматривание плаката «Детям о пожарной безопасности»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Чтение стихотворения «Как вести себя при пожаре»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Беседа «Чем тушат пожар?»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Проблемная ситуация «Если в доме что-то загорелось»</w:t>
            </w:r>
          </w:p>
          <w:p w:rsidR="00972B2B" w:rsidRDefault="00972B2B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</w:p>
        </w:tc>
      </w:tr>
      <w:tr w:rsidR="00972B2B" w:rsidTr="001C2BDF">
        <w:trPr>
          <w:trHeight w:val="307"/>
        </w:trPr>
        <w:tc>
          <w:tcPr>
            <w:tcW w:w="1696" w:type="dxa"/>
          </w:tcPr>
          <w:p w:rsidR="00972B2B" w:rsidRDefault="00972B2B" w:rsidP="001C2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16544D" w:rsidRDefault="0016544D" w:rsidP="0016544D">
            <w:pPr>
              <w:pStyle w:val="c1"/>
            </w:pPr>
            <w:r>
              <w:rPr>
                <w:rStyle w:val="c0"/>
              </w:rPr>
              <w:t>Тема: </w:t>
            </w:r>
            <w:proofErr w:type="gramStart"/>
            <w:r>
              <w:rPr>
                <w:rStyle w:val="c0"/>
              </w:rPr>
              <w:t>« Профилактика</w:t>
            </w:r>
            <w:proofErr w:type="gramEnd"/>
            <w:r>
              <w:rPr>
                <w:rStyle w:val="c0"/>
              </w:rPr>
              <w:t xml:space="preserve"> пожаров»</w:t>
            </w:r>
          </w:p>
          <w:p w:rsidR="00972B2B" w:rsidRDefault="0016544D" w:rsidP="00972B2B">
            <w:pPr>
              <w:pStyle w:val="c1"/>
              <w:rPr>
                <w:rStyle w:val="c0"/>
              </w:rPr>
            </w:pPr>
            <w:r>
              <w:rPr>
                <w:rStyle w:val="c0"/>
              </w:rPr>
              <w:t>Закрепить полученные знания о пожарной безопасности, дать детям представление о том  какие меры предпринимают для предотвращения пожаров.</w:t>
            </w:r>
          </w:p>
        </w:tc>
        <w:tc>
          <w:tcPr>
            <w:tcW w:w="6551" w:type="dxa"/>
          </w:tcPr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Дидактическая игра «Сложи пожарную машину»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Драматизация сказки «</w:t>
            </w:r>
            <w:r w:rsidR="00FD224E">
              <w:rPr>
                <w:rStyle w:val="c0"/>
              </w:rPr>
              <w:t>Кошкин дом</w:t>
            </w:r>
            <w:r>
              <w:rPr>
                <w:rStyle w:val="c0"/>
              </w:rPr>
              <w:t>»</w:t>
            </w:r>
          </w:p>
          <w:p w:rsidR="0016544D" w:rsidRDefault="0016544D" w:rsidP="0016544D">
            <w:pPr>
              <w:pStyle w:val="c1"/>
              <w:spacing w:before="0" w:beforeAutospacing="0" w:after="0" w:afterAutospacing="0"/>
            </w:pPr>
            <w:r>
              <w:rPr>
                <w:rStyle w:val="c0"/>
              </w:rPr>
              <w:t>Игровая ситуация «Звучит пожарная сирена»</w:t>
            </w:r>
          </w:p>
          <w:p w:rsidR="00972B2B" w:rsidRDefault="0016544D" w:rsidP="00972B2B">
            <w:pPr>
              <w:pStyle w:val="c1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Аппликация: «Новый дом для кошки»</w:t>
            </w:r>
          </w:p>
        </w:tc>
      </w:tr>
    </w:tbl>
    <w:p w:rsidR="00322FE2" w:rsidRDefault="00322FE2"/>
    <w:sectPr w:rsidR="00322FE2" w:rsidSect="00972B2B">
      <w:pgSz w:w="16838" w:h="11906" w:orient="landscape"/>
      <w:pgMar w:top="426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C5"/>
    <w:rsid w:val="0016544D"/>
    <w:rsid w:val="00233CC5"/>
    <w:rsid w:val="00322FE2"/>
    <w:rsid w:val="007B16C9"/>
    <w:rsid w:val="00972B2B"/>
    <w:rsid w:val="00F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309B5"/>
  <w15:chartTrackingRefBased/>
  <w15:docId w15:val="{DAB3443F-7BE4-465C-BE83-C931E1BE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7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2B2B"/>
  </w:style>
  <w:style w:type="paragraph" w:styleId="a4">
    <w:name w:val="Balloon Text"/>
    <w:basedOn w:val="a"/>
    <w:link w:val="a5"/>
    <w:uiPriority w:val="99"/>
    <w:semiHidden/>
    <w:unhideWhenUsed/>
    <w:rsid w:val="00FD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2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2020-10-04T18:24:00Z</cp:lastPrinted>
  <dcterms:created xsi:type="dcterms:W3CDTF">2020-09-14T14:42:00Z</dcterms:created>
  <dcterms:modified xsi:type="dcterms:W3CDTF">2020-10-04T18:24:00Z</dcterms:modified>
</cp:coreProperties>
</file>