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52" w:rsidRPr="00603752" w:rsidRDefault="00603752" w:rsidP="00603752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03752" w:rsidRPr="00603752" w:rsidRDefault="00603752" w:rsidP="00603752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«Детский сад общеразвивающего вида с приоритетным осуществлением познавательно – речевого развития воспитанников № 27 «Теремок»</w:t>
      </w:r>
    </w:p>
    <w:p w:rsidR="00603752" w:rsidRPr="00603752" w:rsidRDefault="00603752" w:rsidP="00603752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3752">
        <w:rPr>
          <w:rFonts w:ascii="Times New Roman" w:eastAsia="Calibri" w:hAnsi="Times New Roman" w:cs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603752" w:rsidRPr="00603752" w:rsidRDefault="00603752" w:rsidP="00603752">
      <w:pPr>
        <w:tabs>
          <w:tab w:val="left" w:pos="5985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603752" w:rsidRPr="00603752" w:rsidRDefault="00603752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603752" w:rsidRPr="00603752" w:rsidRDefault="00603752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Default="00603752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3DC7" w:rsidRDefault="00A73DC7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3DC7" w:rsidRPr="00603752" w:rsidRDefault="00A73DC7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752" w:rsidRDefault="00603752" w:rsidP="006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Консультация для родителей</w:t>
      </w:r>
    </w:p>
    <w:p w:rsidR="00603752" w:rsidRPr="00603752" w:rsidRDefault="000F22D8" w:rsidP="006037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2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коммуникативных навыков у дошкольников</w:t>
      </w:r>
      <w:r w:rsidR="00603752">
        <w:rPr>
          <w:rFonts w:ascii="Times New Roman" w:hAnsi="Times New Roman" w:cs="Times New Roman"/>
          <w:sz w:val="28"/>
          <w:szCs w:val="28"/>
        </w:rPr>
        <w:t>».</w:t>
      </w:r>
    </w:p>
    <w:p w:rsidR="00603752" w:rsidRPr="00603752" w:rsidRDefault="00603752" w:rsidP="006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52" w:rsidRPr="00603752" w:rsidRDefault="00603752" w:rsidP="00603752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03752" w:rsidRPr="00603752" w:rsidRDefault="00603752" w:rsidP="00603752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3752" w:rsidRPr="00603752" w:rsidRDefault="00603752" w:rsidP="00603752">
      <w:pPr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2D8" w:rsidRDefault="000F22D8" w:rsidP="000F22D8">
      <w:pPr>
        <w:tabs>
          <w:tab w:val="left" w:pos="3686"/>
        </w:tabs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Матвеева Светлана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Васильевна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воспитатель </w:t>
      </w:r>
    </w:p>
    <w:p w:rsidR="000F22D8" w:rsidRDefault="000F22D8" w:rsidP="000F22D8">
      <w:pPr>
        <w:tabs>
          <w:tab w:val="left" w:pos="3686"/>
        </w:tabs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 w:rsidRPr="0098406F">
        <w:rPr>
          <w:rFonts w:ascii="Times New Roman" w:hAnsi="Times New Roman"/>
          <w:color w:val="000000"/>
          <w:sz w:val="28"/>
          <w:szCs w:val="28"/>
        </w:rPr>
        <w:t xml:space="preserve">пос. Комсомолец улица </w:t>
      </w:r>
    </w:p>
    <w:p w:rsidR="000F22D8" w:rsidRPr="0098406F" w:rsidRDefault="000F22D8" w:rsidP="000F22D8">
      <w:pPr>
        <w:tabs>
          <w:tab w:val="left" w:pos="3686"/>
        </w:tabs>
        <w:spacing w:after="0"/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Кирова дом 18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тел.  89</w:t>
      </w:r>
      <w:r>
        <w:rPr>
          <w:rFonts w:ascii="Times New Roman" w:hAnsi="Times New Roman"/>
          <w:color w:val="000000"/>
          <w:sz w:val="28"/>
          <w:szCs w:val="28"/>
        </w:rPr>
        <w:t>188757802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Е-</w:t>
      </w:r>
      <w:r w:rsidRPr="0098406F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98406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yuliyamatveeva</w:t>
      </w:r>
      <w:proofErr w:type="spellEnd"/>
      <w:r w:rsidRPr="00530A6B">
        <w:rPr>
          <w:rFonts w:ascii="Times New Roman" w:hAnsi="Times New Roman"/>
          <w:sz w:val="28"/>
          <w:szCs w:val="28"/>
        </w:rPr>
        <w:t>71@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30A6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840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22D8" w:rsidRPr="0098406F" w:rsidRDefault="000F22D8" w:rsidP="000F22D8">
      <w:pPr>
        <w:ind w:left="6096"/>
        <w:rPr>
          <w:rFonts w:ascii="Times New Roman" w:hAnsi="Times New Roman"/>
          <w:color w:val="000000"/>
          <w:sz w:val="28"/>
          <w:szCs w:val="28"/>
        </w:rPr>
      </w:pPr>
      <w:r w:rsidRPr="0098406F">
        <w:rPr>
          <w:rFonts w:ascii="Times New Roman" w:hAnsi="Times New Roman"/>
          <w:color w:val="000000"/>
          <w:sz w:val="28"/>
          <w:szCs w:val="28"/>
        </w:rPr>
        <w:t>п. Комсомолец Кировского района Ставропольского края.</w:t>
      </w:r>
    </w:p>
    <w:p w:rsidR="00A73DC7" w:rsidRDefault="00A73DC7" w:rsidP="00A73DC7">
      <w:pPr>
        <w:ind w:left="60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73DC7" w:rsidRDefault="00A73DC7" w:rsidP="00A73DC7">
      <w:pPr>
        <w:tabs>
          <w:tab w:val="left" w:pos="3465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3DC7" w:rsidRDefault="00A73DC7" w:rsidP="00A73DC7">
      <w:pPr>
        <w:tabs>
          <w:tab w:val="left" w:pos="3465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3DC7" w:rsidRDefault="00A73DC7" w:rsidP="00A73DC7">
      <w:pPr>
        <w:tabs>
          <w:tab w:val="left" w:pos="3465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0F22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2022 – 2023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уч. год</w:t>
      </w:r>
    </w:p>
    <w:p w:rsidR="00603752" w:rsidRPr="00603752" w:rsidRDefault="00603752" w:rsidP="00603752">
      <w:pPr>
        <w:tabs>
          <w:tab w:val="left" w:pos="3686"/>
        </w:tabs>
        <w:spacing w:after="0" w:line="259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2D8" w:rsidRPr="00B45B70" w:rsidRDefault="000F22D8" w:rsidP="000F22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bookmarkStart w:id="0" w:name="_GoBack"/>
      <w:r w:rsidRPr="00B45B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родителей</w:t>
      </w:r>
    </w:p>
    <w:p w:rsidR="000F22D8" w:rsidRPr="00B45B70" w:rsidRDefault="000F22D8" w:rsidP="000F22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B45B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«Развитие коммуникативных навыков у дошкольников»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показателей полноценного и правильного развития дошкольника является умение взаимодействовать со сверстниками и взрослыми. Общительность, умение контактировать с окружающими людьми – необходимая составляющая самореализации человека, его успешности в различных видах деятельности, расположенности и любви к нему окружающих людей.  Формирование этой способности важное условие нормального психологического развития ребенка. 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Эмоциональные трудности могут приводить к частым конфликтам, мешают развертыванию деятельности, препятствуют общению ребенка с окружающими. Эти данные говорят о важности и необходимости </w:t>
      </w:r>
      <w:proofErr w:type="gram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проведения  работы</w:t>
      </w:r>
      <w:proofErr w:type="gram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социально-коммуникативному развитию детей в дошкольном образовательном учреждении. Социальный опыт приобретается ребенком в общении и в совместной деятельности с другими людьми. Социально-коммуникативное развитие детей по-настоящему может осуществляться лишь в контакте с взрослыми.   Особое значение для развития личности ребенка имеет установление теплых, ласковых отношений с воспитателем и эмоционально-психологический климат той группы, в которой находится ребенок.  Если ребёнка понимают и принимают, он легче преодолевает свои внутренние конфликты и становится способным к личностному росту.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 для кого не секрет, что телевизор и компьютер, компьютерные игры стали заменять и детям, и взрослым общение и игровую деятельность. В настоящее время коммуникативное развитие дошкольников вызывает тревогу. Ребята, испытывают серьёзные трудности в общении и взаимодействии со сверстниками и взрослыми, в системах «ребёнок-ребёнок», «ребёнок-взрослый». Дети не умеют общаться друг с другом, испытывают трудности в усвоении нравственных норм, отмечается повышенная конфликтность в общении детей друг с другом, проявление безразличия к проблемам сверстников, нежелание уступить или договориться. Общение, и только живое человеческое общение обогащает жизнь детей, формирует коммуникативные умения и взаимоотношения.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достижения положительных результатов по данному направлению в работе используются следующие методы и приемы:</w:t>
      </w:r>
    </w:p>
    <w:p w:rsidR="000F22D8" w:rsidRPr="000F22D8" w:rsidRDefault="00B45B70" w:rsidP="000F22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pict>
          <v:rect id="AutoShape 2" o:spid="_x0000_s1030" alt="Детский ,Зимний фон (бумага) для оформления . 3. Обсуждение на LiveInternet  - Российский Сервис Онлайн-Днев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F22D8" w:rsidRPr="000F22D8">
        <w:rPr>
          <w:rFonts w:ascii="Calibri" w:eastAsia="Times New Roman" w:hAnsi="Calibri" w:cs="Calibri"/>
          <w:color w:val="111111"/>
          <w:lang w:eastAsia="ru-RU"/>
        </w:rPr>
        <w:t> </w:t>
      </w:r>
      <w:r>
        <w:pict>
          <v:rect id="AutoShape 3" o:spid="_x0000_s1029" alt="Детский ,Зимний фон (бумага) для оформления . 3. Обсуждение на LiveInternet  - Российский Сервис Онлайн-Днев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F22D8"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Словесные (рассказ, беседа, составление рассказов и сказок, обсуждение, объяснение, чтение художественных и фольклорных произведений).</w:t>
      </w:r>
    </w:p>
    <w:p w:rsidR="000F22D8" w:rsidRPr="000F22D8" w:rsidRDefault="000F22D8" w:rsidP="000F22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Наглядные (наблюдение, демонстрация наглядных пособий, разыгрывание театрализованных сценок).</w:t>
      </w:r>
    </w:p>
    <w:p w:rsidR="000F22D8" w:rsidRPr="000F22D8" w:rsidRDefault="000F22D8" w:rsidP="000F22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Практические (упражнения, творческая деятельность, самостоятельное разыгрывание ситуаций, театрализация с участием детей).</w:t>
      </w:r>
    </w:p>
    <w:p w:rsidR="000F22D8" w:rsidRPr="000F22D8" w:rsidRDefault="000F22D8" w:rsidP="000F22D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Игровые (дидактическая игра, игры для эмоционального развития, режиссерские и сюжетно – ролевые, </w:t>
      </w:r>
      <w:proofErr w:type="spell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здоровьесберегающие</w:t>
      </w:r>
      <w:proofErr w:type="spell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игры, пальчиковые игры, подвижные игры).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Среди различных способов коррекции эмоциональных трудностей существенное место занимает </w:t>
      </w:r>
      <w:r w:rsidRPr="000F22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игра.</w:t>
      </w: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Игра –  ведущий вид деятельности детей, она возникает без принуждения взрослых. Это значит, что самые важные изменения в психике ребенка, в развитии его социальных чувств, в </w:t>
      </w:r>
      <w:proofErr w:type="gram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поведении  происходит</w:t>
      </w:r>
      <w:proofErr w:type="gram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игре. 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Игра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ближнему.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Дети учатся разрешать конфликты, выражать эмоции и адекватно взаимодействовать с окружающими.  Вступая в игре в реальные отношения со своими партнерами, ребенок проявляет присущие ему личностные качества и обнажает эмоциональные переживания. В игре, с одной стороны, обнаруживаются уже сложившиеся у детей способы и привычки эмоционального реагировании, с другой формируются новые качества поведения ребенка, развивается и обогащается </w:t>
      </w:r>
      <w:proofErr w:type="gram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  социально</w:t>
      </w:r>
      <w:proofErr w:type="gram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-коммуникативный опыт.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Считается, что </w:t>
      </w:r>
      <w:r w:rsidRPr="000F22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сюжетно-ролевая игра</w:t>
      </w: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является наиболее эффективным средством для развития коммуникативных способностей дошкольников.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</w:t>
      </w:r>
    </w:p>
    <w:p w:rsidR="000F22D8" w:rsidRPr="000F22D8" w:rsidRDefault="00B45B70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pict>
          <v:rect id="AutoShape 4" o:spid="_x0000_s1028" alt="Детский ,Зимний фон (бумага) для оформления . 3. Обсуждение на LiveInternet  - Российский Сервис Онлайн-Днев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F22D8" w:rsidRPr="000F22D8">
        <w:rPr>
          <w:rFonts w:ascii="Calibri" w:eastAsia="Times New Roman" w:hAnsi="Calibri" w:cs="Calibri"/>
          <w:color w:val="111111"/>
          <w:lang w:eastAsia="ru-RU"/>
        </w:rPr>
        <w:t> </w:t>
      </w:r>
      <w:r>
        <w:pict>
          <v:rect id="AutoShape 5" o:spid="_x0000_s1027" alt="Детский ,Зимний фон (бумага) для оформления . 3. Обсуждение на LiveInternet  - Российский Сервис Онлайн-Днев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F22D8" w:rsidRPr="000F22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Таким образом, организуя сюжетно-ролевую игру,</w:t>
      </w:r>
      <w:r w:rsidR="000F22D8"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педагог вовлекает детей в прямое общение.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Одной из форм игры, распространенной </w:t>
      </w:r>
      <w:proofErr w:type="gram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дошкольном возрасте</w:t>
      </w:r>
      <w:proofErr w:type="gram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являются </w:t>
      </w:r>
      <w:r w:rsidRPr="000F22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игры с правилами.</w:t>
      </w: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Отношения в этих играх определяются уже не ролями, а правилами и нормами. Именно в них развивается способность детей принимать правила и нормы и подчиняться им. Игры с правилами обязательно предполагают партнера, и воспитатель, создавая специальные условия, может повернуть внимание ребенка на играющих с ним сверстников, развивая их отношения. Часто ребенок, сам того не замечая, начинает действовать в игре с правилами, особенно в подвижной игре, так, </w:t>
      </w: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как не умеет ни в реальных условиях, ни в сюжетно-ролевой игре. Игра с правилами предполагают также специфические формы общения – отношения равных внутри одной команды. Это дает возможность </w:t>
      </w:r>
      <w:proofErr w:type="gram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выйти  за</w:t>
      </w:r>
      <w:proofErr w:type="gram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рамки ролевых отношений к отношениям личностным, развивает у детей чувство сплоченности. Это особенно важно в связи с тем, что возникающие внутри игр с правилами отношения начинают </w:t>
      </w:r>
      <w:proofErr w:type="gram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переноситься  ими</w:t>
      </w:r>
      <w:proofErr w:type="gram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дальнейшую реальную жизнь.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можно использовать </w:t>
      </w:r>
      <w:r w:rsidRPr="000F22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театрализованную игру</w:t>
      </w: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(обыгрывание сценок). Театрализованная игра также является средством развития общения. Участвуя в театрализованной игровой деятельности, дети познают мир, учатся связно рассказывать, чувствовать, передают интонацию, активно пользуются движениями, мимикой и жестами. После просмотра сценки, с ребятами проводится беседа, ребята отвечают на вопросы, обсуждают поступки героев, нравственные стороны увиденного, анализируют ситуацию.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Велика роль театрализованной деятельности и в речевом развитии ребенка. Театрализованные игры детей способствуют активизации разных сторон их речи – словаря, грамматического строя, диалога, монолога, совершенствования звуковой стороны речи. При этом, интенсивному речевому развитию служит именно самостоятельная театрально-игровая деятельность, которая включает в себя не только само действие детей с кукольными персонажами или собственные действия по ролям, но также и </w:t>
      </w:r>
      <w:proofErr w:type="spell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xyдoжecтвeннo-peчeвyю</w:t>
      </w:r>
      <w:proofErr w:type="spell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деятельность (выбор темы, передача знакомого содержания, сочинение, исполнение песен от лица персонажей, их </w:t>
      </w:r>
      <w:proofErr w:type="spell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инсценирование</w:t>
      </w:r>
      <w:proofErr w:type="spell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приплясывания</w:t>
      </w:r>
      <w:proofErr w:type="spellEnd"/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напевание).</w:t>
      </w:r>
    </w:p>
    <w:p w:rsidR="000F22D8" w:rsidRPr="000F22D8" w:rsidRDefault="000F22D8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активно изучается, разрабатывается и используется такая форма воспитания, как </w:t>
      </w:r>
      <w:r w:rsidRPr="000F22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досуг</w:t>
      </w:r>
      <w:r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(развлечения, праздники, викторины). Тематика игр и викторин разнообразна. Занимательные задания во время праздника или развлечения дети могут выполнять парами, по командам, проявляя сотрудничество, сплочённость, умение договариваться, слушать товарища. В играх создаётся атмосфера, способствующая развитию эмоциональной отзывчивости детей, поддержке детьми друг друга, взаимовыручке.</w:t>
      </w:r>
    </w:p>
    <w:p w:rsidR="000F22D8" w:rsidRPr="000F22D8" w:rsidRDefault="00B45B70" w:rsidP="000F22D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pict>
          <v:rect id="AutoShape 6" o:spid="_x0000_s1026" alt="Детский ,Зимний фон (бумага) для оформления . 3. Обсуждение на LiveInternet  - Российский Сервис Онлайн-Днев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0F22D8" w:rsidRPr="000F22D8">
        <w:rPr>
          <w:rFonts w:ascii="Calibri" w:eastAsia="Times New Roman" w:hAnsi="Calibri" w:cs="Calibri"/>
          <w:color w:val="111111"/>
          <w:lang w:eastAsia="ru-RU"/>
        </w:rPr>
        <w:br/>
      </w:r>
      <w:r w:rsidR="000F22D8" w:rsidRPr="000F22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Широкое использование методик, где игра выступает своеобразной сферой,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личности.</w:t>
      </w:r>
    </w:p>
    <w:bookmarkEnd w:id="0"/>
    <w:p w:rsidR="00213085" w:rsidRPr="0001207A" w:rsidRDefault="00213085" w:rsidP="000F22D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13085" w:rsidRPr="0001207A" w:rsidSect="0001207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07AC"/>
    <w:multiLevelType w:val="multilevel"/>
    <w:tmpl w:val="1FE0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4B5"/>
    <w:rsid w:val="0001207A"/>
    <w:rsid w:val="000F22D8"/>
    <w:rsid w:val="002067B3"/>
    <w:rsid w:val="00213085"/>
    <w:rsid w:val="002206EF"/>
    <w:rsid w:val="00603752"/>
    <w:rsid w:val="00764D17"/>
    <w:rsid w:val="0091371F"/>
    <w:rsid w:val="009524B5"/>
    <w:rsid w:val="00976EBC"/>
    <w:rsid w:val="00A73DC7"/>
    <w:rsid w:val="00B45B70"/>
    <w:rsid w:val="00C65BAA"/>
    <w:rsid w:val="00E5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0AE6163-75ED-4E45-A30C-AC54D148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B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067B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B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B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B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B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B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B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B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B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7B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06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06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06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67B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6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067B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06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067B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67B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067B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2067B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067B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067B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067B3"/>
    <w:rPr>
      <w:b/>
      <w:bCs/>
      <w:spacing w:val="0"/>
    </w:rPr>
  </w:style>
  <w:style w:type="character" w:styleId="a9">
    <w:name w:val="Emphasis"/>
    <w:uiPriority w:val="20"/>
    <w:qFormat/>
    <w:rsid w:val="002067B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067B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2067B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067B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067B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067B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067B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067B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067B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067B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067B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067B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67B3"/>
    <w:pPr>
      <w:outlineLvl w:val="9"/>
    </w:pPr>
  </w:style>
  <w:style w:type="character" w:styleId="af4">
    <w:name w:val="Hyperlink"/>
    <w:uiPriority w:val="99"/>
    <w:semiHidden/>
    <w:unhideWhenUsed/>
    <w:rsid w:val="00A73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Пользователь</cp:lastModifiedBy>
  <cp:revision>8</cp:revision>
  <dcterms:created xsi:type="dcterms:W3CDTF">2013-07-04T20:35:00Z</dcterms:created>
  <dcterms:modified xsi:type="dcterms:W3CDTF">2023-03-13T19:28:00Z</dcterms:modified>
</cp:coreProperties>
</file>