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BA" w:rsidRPr="002B7C25" w:rsidRDefault="001B71BA" w:rsidP="001B71BA">
      <w:pPr>
        <w:spacing w:line="360" w:lineRule="auto"/>
        <w:jc w:val="center"/>
        <w:rPr>
          <w:sz w:val="28"/>
          <w:szCs w:val="28"/>
        </w:rPr>
      </w:pPr>
      <w:r w:rsidRPr="002B7C25">
        <w:rPr>
          <w:b/>
          <w:bCs/>
          <w:sz w:val="28"/>
          <w:szCs w:val="28"/>
        </w:rPr>
        <w:t xml:space="preserve">Перспективный план по </w:t>
      </w:r>
      <w:r>
        <w:rPr>
          <w:b/>
          <w:bCs/>
          <w:sz w:val="28"/>
          <w:szCs w:val="28"/>
        </w:rPr>
        <w:t>пожарной безопасности в старшей</w:t>
      </w:r>
      <w:r w:rsidRPr="002B7C25">
        <w:rPr>
          <w:b/>
          <w:bCs/>
          <w:sz w:val="28"/>
          <w:szCs w:val="28"/>
        </w:rPr>
        <w:t xml:space="preserve"> группе «Веселый улей»</w:t>
      </w:r>
    </w:p>
    <w:p w:rsidR="001B71BA" w:rsidRDefault="001B71BA" w:rsidP="001B71BA">
      <w:pPr>
        <w:spacing w:line="360" w:lineRule="auto"/>
        <w:jc w:val="center"/>
        <w:rPr>
          <w:b/>
          <w:bCs/>
          <w:sz w:val="28"/>
          <w:szCs w:val="28"/>
        </w:rPr>
      </w:pPr>
      <w:r w:rsidRPr="002B7C25">
        <w:rPr>
          <w:b/>
          <w:bCs/>
          <w:sz w:val="28"/>
          <w:szCs w:val="28"/>
        </w:rPr>
        <w:t>МБДОУ Детский сад «Те</w:t>
      </w:r>
      <w:r w:rsidR="003F7ADE">
        <w:rPr>
          <w:b/>
          <w:bCs/>
          <w:sz w:val="28"/>
          <w:szCs w:val="28"/>
        </w:rPr>
        <w:t>ремок» №27 п. Комсомолец на 2022-2023</w:t>
      </w:r>
      <w:r w:rsidRPr="002B7C25">
        <w:rPr>
          <w:b/>
          <w:bCs/>
          <w:sz w:val="28"/>
          <w:szCs w:val="28"/>
        </w:rPr>
        <w:t xml:space="preserve"> учебный год</w:t>
      </w:r>
      <w:r>
        <w:rPr>
          <w:b/>
          <w:bCs/>
          <w:sz w:val="28"/>
          <w:szCs w:val="28"/>
        </w:rPr>
        <w:t>.</w:t>
      </w:r>
    </w:p>
    <w:p w:rsidR="001D6917" w:rsidRPr="00EC08C6" w:rsidRDefault="001D6917" w:rsidP="001D6917">
      <w:pPr>
        <w:pStyle w:val="a3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971"/>
        <w:gridCol w:w="11151"/>
      </w:tblGrid>
      <w:tr w:rsidR="003F7ADE" w:rsidRPr="00EC08C6" w:rsidTr="003F7ADE">
        <w:trPr>
          <w:trHeight w:val="938"/>
        </w:trPr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Месяц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Тема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Содержание и формы работы с детьми</w:t>
            </w:r>
          </w:p>
        </w:tc>
      </w:tr>
      <w:tr w:rsidR="003F7ADE" w:rsidRPr="00EC08C6" w:rsidTr="003F7ADE">
        <w:trPr>
          <w:cantSplit/>
          <w:trHeight w:val="3110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Профессия пожарник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Беседа: «Знакомство с профессией </w:t>
            </w:r>
            <w:r>
              <w:rPr>
                <w:sz w:val="28"/>
                <w:szCs w:val="28"/>
              </w:rPr>
              <w:t xml:space="preserve">пожарника». </w:t>
            </w:r>
            <w:r w:rsidRPr="00EC08C6">
              <w:rPr>
                <w:sz w:val="28"/>
                <w:szCs w:val="28"/>
              </w:rPr>
              <w:t>Цель: рассказать о профессии пожарного, о значимости его труда.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Д/игра «Пожарная тревога»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закреплять знания детей о том, как вести себя во время тревоги.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С/рол. Игра «Отважные пожарные»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расширить знания детей о профессиональных действиях пожарников, воспитывать уважение к их труду. Развивать умения объединяться в игре, распределять роли.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Чтение С. Маршак «Пожар»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5.Рассматривание картинок: «Труд пожарных»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Октябрь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Труд пожарных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Рассматривание иллюстраций с изображением пожарника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EC08C6">
              <w:rPr>
                <w:sz w:val="28"/>
                <w:szCs w:val="28"/>
              </w:rPr>
              <w:t>Цель: формировать знания детей о труде пожарных, познакомить с одеждой пожарника.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 / игра «Что необходимо пожарному?»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расширять знания детей о профессии пожарника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Подв</w:t>
            </w:r>
            <w:r>
              <w:rPr>
                <w:sz w:val="28"/>
                <w:szCs w:val="28"/>
              </w:rPr>
              <w:t>ижная</w:t>
            </w:r>
            <w:r w:rsidRPr="00EC08C6">
              <w:rPr>
                <w:sz w:val="28"/>
                <w:szCs w:val="28"/>
              </w:rPr>
              <w:t xml:space="preserve"> игра «Огонь»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закрепить умение правильно вести себя в данной ситуации                    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 4. Беседа: «Пожарный герой - он с огнём вступает в бой».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Ноябрь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Пожарная машина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1.Беседа «Скорая помощь при пожаре» (пожарная машина)</w:t>
            </w:r>
            <w:r w:rsidR="00BE0BD0"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рассказать о назначении пожарной машины, уметь различать её среди других.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2.Дидактическая игра «Можно – нельзя»</w:t>
            </w:r>
            <w:r w:rsidR="00BE0BD0"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закреплять знания детей об опасных предметах.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Продуктивная деятельн</w:t>
            </w:r>
            <w:r w:rsidR="00BE0BD0">
              <w:rPr>
                <w:sz w:val="28"/>
                <w:szCs w:val="28"/>
              </w:rPr>
              <w:t xml:space="preserve">ость Аппликация Пожарная машина. </w:t>
            </w:r>
            <w:r w:rsidRPr="00EC08C6">
              <w:rPr>
                <w:sz w:val="28"/>
                <w:szCs w:val="28"/>
              </w:rPr>
              <w:t>Цель: развивать умение детей срезать углы у прямоугольника и квадрата и создавать объект, вовлечь детей в процесс продуктивной деятельности.</w:t>
            </w:r>
          </w:p>
          <w:p w:rsidR="003F7ADE" w:rsidRDefault="003F7ADE" w:rsidP="003F7ADE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«Просмотр мультфильмов по темати</w:t>
            </w:r>
            <w:r>
              <w:rPr>
                <w:sz w:val="28"/>
                <w:szCs w:val="28"/>
              </w:rPr>
              <w:t xml:space="preserve">ке </w:t>
            </w:r>
            <w:r w:rsidR="00BE0BD0">
              <w:rPr>
                <w:sz w:val="28"/>
                <w:szCs w:val="28"/>
              </w:rPr>
              <w:t>«</w:t>
            </w:r>
            <w:r w:rsidRPr="00EC08C6">
              <w:rPr>
                <w:sz w:val="28"/>
                <w:szCs w:val="28"/>
              </w:rPr>
              <w:t>Пожар»</w:t>
            </w:r>
          </w:p>
          <w:p w:rsidR="00BE0BD0" w:rsidRPr="00EC08C6" w:rsidRDefault="00BE0BD0" w:rsidP="003F7ADE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Декабрь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Пусть ёлка новогодняя нам радость принесёт.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 Беседа «Как вести себя возле наряженной ёлки, чтобы не случился пожар»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Способствовать формированию основ поведения во время новогодних праздников.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2.Дидактические игры «Сложи машину» «Найди пожарную машину»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закрепить знания детей о пожарной машине, умение из частей собрать целое. 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3.Просмотр мультфильма «Кошкин дом»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расширять знания детей о разных ситуациях возникновения пожара.                                                                                                      4.С/ролевая игра « Мы пожарники»                                                             </w:t>
            </w: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Январь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Чем опасен дым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 Беседа «Это не игрушки – это опасно»</w:t>
            </w:r>
            <w:r>
              <w:rPr>
                <w:sz w:val="28"/>
                <w:szCs w:val="28"/>
              </w:rPr>
              <w:t>. Цель</w:t>
            </w:r>
            <w:r w:rsidRPr="00EC08C6">
              <w:rPr>
                <w:bCs/>
                <w:color w:val="000000"/>
                <w:sz w:val="28"/>
                <w:szCs w:val="28"/>
              </w:rPr>
              <w:t>:</w:t>
            </w:r>
            <w:r w:rsidRPr="00EC08C6">
              <w:rPr>
                <w:color w:val="000000"/>
                <w:sz w:val="28"/>
                <w:szCs w:val="28"/>
              </w:rPr>
              <w:t> рассказать о причинах возникновения пожара, познакомить с телефоном службы пожарной безопасности</w:t>
            </w:r>
            <w:r w:rsidR="00BE0BD0">
              <w:rPr>
                <w:color w:val="000000"/>
                <w:sz w:val="28"/>
                <w:szCs w:val="28"/>
              </w:rPr>
              <w:t xml:space="preserve"> (</w:t>
            </w:r>
            <w:r w:rsidRPr="00EC08C6">
              <w:rPr>
                <w:color w:val="000000"/>
                <w:sz w:val="28"/>
                <w:szCs w:val="28"/>
              </w:rPr>
              <w:t xml:space="preserve">01) закреплять знания об основных требованиях пожарной безопасности; формировать дисциплинированность, чувство ответственности за свои </w:t>
            </w:r>
            <w:proofErr w:type="gramStart"/>
            <w:r w:rsidRPr="00EC08C6">
              <w:rPr>
                <w:color w:val="000000"/>
                <w:sz w:val="28"/>
                <w:szCs w:val="28"/>
              </w:rPr>
              <w:t>поступки..</w:t>
            </w:r>
            <w:proofErr w:type="gramEnd"/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Загадки про пожароопас</w:t>
            </w:r>
            <w:r>
              <w:rPr>
                <w:sz w:val="28"/>
                <w:szCs w:val="28"/>
              </w:rPr>
              <w:t xml:space="preserve">ные предметы. </w:t>
            </w:r>
            <w:r w:rsidRPr="00EC08C6">
              <w:rPr>
                <w:sz w:val="28"/>
                <w:szCs w:val="28"/>
              </w:rPr>
              <w:t>Цель: закрепить знания детей о предметах, требующих осторожного обращения.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С/рол. игры «Отважные пожарники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знание детей о профессии пожарника, формировать умение вести игровой диалог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Д/игра «</w:t>
            </w:r>
            <w:r w:rsidRPr="00EC08C6">
              <w:rPr>
                <w:sz w:val="28"/>
                <w:szCs w:val="28"/>
              </w:rPr>
              <w:t>Как и чем тушить пожар?»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ь: закрепить знания детей о том</w:t>
            </w:r>
            <w:r w:rsidRPr="00EC0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как действовать во время пожара.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trHeight w:val="70"/>
        </w:trPr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Февраль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lastRenderedPageBreak/>
              <w:t>Опасные предметы дома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Беседа «</w:t>
            </w:r>
            <w:r w:rsidRPr="00EC08C6">
              <w:rPr>
                <w:sz w:val="28"/>
                <w:szCs w:val="28"/>
              </w:rPr>
              <w:t>Спички не тронь в спичках огонь»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расширять знания о причинах возникновения пожара.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Рассматривание иллюстраций с изображением опасных ситуаций.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Цель: п</w:t>
            </w:r>
            <w:r>
              <w:rPr>
                <w:sz w:val="28"/>
                <w:szCs w:val="28"/>
              </w:rPr>
              <w:t>одвести детей к умозаключению «С</w:t>
            </w:r>
            <w:r w:rsidRPr="00EC08C6">
              <w:rPr>
                <w:sz w:val="28"/>
                <w:szCs w:val="28"/>
              </w:rPr>
              <w:t xml:space="preserve"> огнём не шутят»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lastRenderedPageBreak/>
              <w:t>3. Дидактическа</w:t>
            </w:r>
            <w:r>
              <w:rPr>
                <w:sz w:val="28"/>
                <w:szCs w:val="28"/>
              </w:rPr>
              <w:t xml:space="preserve">я игра «Найди опасные предметы». </w:t>
            </w:r>
            <w:r w:rsidRPr="00EC08C6">
              <w:rPr>
                <w:sz w:val="28"/>
                <w:szCs w:val="28"/>
              </w:rPr>
              <w:t>Цель: способствовать умению детей различать предметы.</w:t>
            </w:r>
          </w:p>
          <w:p w:rsidR="003F7ADE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С/рол. игра «Семья» «Мы пожарники». </w:t>
            </w:r>
            <w:r w:rsidRPr="00EC08C6">
              <w:rPr>
                <w:sz w:val="28"/>
                <w:szCs w:val="28"/>
              </w:rPr>
              <w:t>Цель: расширять знания детей о профессиональных действиях пожарника, воспитывать уважение к их труду. Способствовать умению объединять игры в один сюжет, распределять роли в игре.</w:t>
            </w:r>
          </w:p>
          <w:p w:rsidR="00BE0BD0" w:rsidRPr="00EC08C6" w:rsidRDefault="00BE0BD0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Март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bCs/>
                <w:color w:val="000000"/>
                <w:sz w:val="28"/>
                <w:szCs w:val="28"/>
              </w:rPr>
              <w:t>Осторожно, электроприборы.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Беседа «Предметы, </w:t>
            </w:r>
            <w:r>
              <w:rPr>
                <w:sz w:val="28"/>
                <w:szCs w:val="28"/>
              </w:rPr>
              <w:t>требующие осторожного обращения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познакомить детей с электроприборами, </w:t>
            </w:r>
            <w:r>
              <w:rPr>
                <w:sz w:val="28"/>
                <w:szCs w:val="28"/>
              </w:rPr>
              <w:t>рассказать о их значении в быту</w:t>
            </w:r>
            <w:r w:rsidRPr="00EC08C6">
              <w:rPr>
                <w:sz w:val="28"/>
                <w:szCs w:val="28"/>
              </w:rPr>
              <w:t>, об их эксплуатации.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Дидактическая игра «Домашние помощники»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назначение некоторых бытовых приборов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3. Экскурсия в прачечную. Знакомство с работой электроутюга и стиральной машиной.                                                            Цель: Формировать знания о пользе бытовых предметов и их правильной эксплуатации                                                                                       </w:t>
            </w:r>
          </w:p>
          <w:p w:rsidR="003F7ADE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Продуктивная деятельност</w:t>
            </w:r>
            <w:r>
              <w:rPr>
                <w:sz w:val="28"/>
                <w:szCs w:val="28"/>
              </w:rPr>
              <w:t xml:space="preserve">ь Рисование «Домашние помощники». </w:t>
            </w:r>
            <w:r w:rsidRPr="00EC08C6">
              <w:rPr>
                <w:sz w:val="28"/>
                <w:szCs w:val="28"/>
              </w:rPr>
              <w:t xml:space="preserve">Цель: Упражнять детей в умении рисовать предметы по </w:t>
            </w:r>
            <w:proofErr w:type="gramStart"/>
            <w:r w:rsidRPr="00EC08C6">
              <w:rPr>
                <w:sz w:val="28"/>
                <w:szCs w:val="28"/>
              </w:rPr>
              <w:t>воображению ,</w:t>
            </w:r>
            <w:proofErr w:type="gramEnd"/>
            <w:r w:rsidRPr="00EC08C6">
              <w:rPr>
                <w:sz w:val="28"/>
                <w:szCs w:val="28"/>
              </w:rPr>
              <w:t xml:space="preserve"> используя различные методы рисования.</w:t>
            </w:r>
          </w:p>
          <w:p w:rsidR="00BE0BD0" w:rsidRPr="00EC08C6" w:rsidRDefault="00BE0BD0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Огонь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gramStart"/>
            <w:r>
              <w:rPr>
                <w:sz w:val="28"/>
                <w:szCs w:val="28"/>
              </w:rPr>
              <w:t>О добром</w:t>
            </w:r>
            <w:proofErr w:type="gramEnd"/>
            <w:r>
              <w:rPr>
                <w:sz w:val="28"/>
                <w:szCs w:val="28"/>
              </w:rPr>
              <w:t xml:space="preserve"> и злом огне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Предостеречь детей от возможных пожаров, ожогов , испуга и других проблем, связанных с огнём , с помощью иллюстрации.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Дидактическая игра «Что необходимо пожарному?» Цель: Закреплять знания о профессии пожарника, о предметах необходимых для тушения огня.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Строительные игры «Гараж для пожарных машин»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умение детей создавать не сложные постройки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4.Чтение отрывка из сказки «</w:t>
            </w:r>
            <w:r w:rsidRPr="00EC08C6">
              <w:rPr>
                <w:sz w:val="28"/>
                <w:szCs w:val="28"/>
              </w:rPr>
              <w:t>О спичке и добром огне»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Май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Правила пожарной безопасности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1.Беседа «Назови правила тушения пожара»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формировать у детей элементарные знания о пожарной безопасности, называть телефон пожарной службы.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2.Игрова</w:t>
            </w:r>
            <w:r>
              <w:rPr>
                <w:sz w:val="28"/>
                <w:szCs w:val="28"/>
              </w:rPr>
              <w:t>я упражнение «Позовём на помощь, когда в доме пожар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формирова</w:t>
            </w:r>
            <w:r>
              <w:rPr>
                <w:sz w:val="28"/>
                <w:szCs w:val="28"/>
              </w:rPr>
              <w:t>ть умение детей звать на помощь</w:t>
            </w:r>
            <w:r w:rsidRPr="00EC0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когда в доме пожар.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Чтение стихотворения «</w:t>
            </w:r>
            <w:r w:rsidRPr="00EC08C6">
              <w:rPr>
                <w:sz w:val="28"/>
                <w:szCs w:val="28"/>
              </w:rPr>
              <w:t>Спички»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Продолжать знакомить детей с литературными произведениями </w:t>
            </w:r>
          </w:p>
          <w:p w:rsidR="00BE0BD0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4. Просмотр </w:t>
            </w:r>
            <w:r>
              <w:rPr>
                <w:sz w:val="28"/>
                <w:szCs w:val="28"/>
              </w:rPr>
              <w:t>мультфильма</w:t>
            </w:r>
            <w:r w:rsidRPr="00EC0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«Уроки тётушки совы «</w:t>
            </w:r>
            <w:r w:rsidRPr="00EC08C6">
              <w:rPr>
                <w:sz w:val="28"/>
                <w:szCs w:val="28"/>
              </w:rPr>
              <w:t>Уроки осторожности» (бытовые приборы)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знания детей о правильном обращении с бытовыми приборами.</w:t>
            </w:r>
          </w:p>
        </w:tc>
      </w:tr>
    </w:tbl>
    <w:p w:rsidR="004A3B1D" w:rsidRDefault="004A3B1D">
      <w:bookmarkStart w:id="0" w:name="_GoBack"/>
      <w:bookmarkEnd w:id="0"/>
    </w:p>
    <w:sectPr w:rsidR="004A3B1D" w:rsidSect="001D6917">
      <w:pgSz w:w="16838" w:h="11906" w:orient="landscape"/>
      <w:pgMar w:top="568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90C"/>
    <w:rsid w:val="000634B3"/>
    <w:rsid w:val="001B71BA"/>
    <w:rsid w:val="001D6917"/>
    <w:rsid w:val="00364B0C"/>
    <w:rsid w:val="00366228"/>
    <w:rsid w:val="003F7ADE"/>
    <w:rsid w:val="004A3B1D"/>
    <w:rsid w:val="0054790C"/>
    <w:rsid w:val="00BD6752"/>
    <w:rsid w:val="00B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7519"/>
  <w15:chartTrackingRefBased/>
  <w15:docId w15:val="{620BFC66-68C2-44DC-AF35-0FCA62F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17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917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B7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1B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1BA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1BA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71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2018-09-17T16:48:00Z</cp:lastPrinted>
  <dcterms:created xsi:type="dcterms:W3CDTF">2018-08-21T03:44:00Z</dcterms:created>
  <dcterms:modified xsi:type="dcterms:W3CDTF">2022-09-07T10:12:00Z</dcterms:modified>
</cp:coreProperties>
</file>