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9D" w:rsidRPr="003667C4" w:rsidRDefault="0054699D" w:rsidP="0054699D">
      <w:pPr>
        <w:jc w:val="right"/>
        <w:rPr>
          <w:rFonts w:ascii="Times New Roman" w:hAnsi="Times New Roman" w:cs="Times New Roman"/>
          <w:sz w:val="24"/>
          <w:szCs w:val="24"/>
        </w:rPr>
      </w:pPr>
      <w:r w:rsidRPr="003667C4">
        <w:rPr>
          <w:rFonts w:ascii="Times New Roman" w:hAnsi="Times New Roman" w:cs="Times New Roman"/>
          <w:sz w:val="24"/>
          <w:szCs w:val="24"/>
        </w:rPr>
        <w:t>ПРИЛОЖЕНИЕ 1  к рабочей программе</w:t>
      </w: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F28D8" w:rsidRDefault="0054699D" w:rsidP="005469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28D8">
        <w:rPr>
          <w:rFonts w:ascii="Times New Roman" w:hAnsi="Times New Roman" w:cs="Times New Roman"/>
          <w:sz w:val="28"/>
          <w:szCs w:val="24"/>
        </w:rPr>
        <w:t xml:space="preserve">Перспективный план работы </w:t>
      </w:r>
    </w:p>
    <w:p w:rsidR="0054699D" w:rsidRPr="003F28D8" w:rsidRDefault="0054699D" w:rsidP="005469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28D8">
        <w:rPr>
          <w:rFonts w:ascii="Times New Roman" w:hAnsi="Times New Roman" w:cs="Times New Roman"/>
          <w:sz w:val="28"/>
          <w:szCs w:val="24"/>
        </w:rPr>
        <w:t>по формированию у детей основ</w:t>
      </w:r>
    </w:p>
    <w:p w:rsidR="0054699D" w:rsidRPr="003F28D8" w:rsidRDefault="0054699D" w:rsidP="0054699D">
      <w:pPr>
        <w:tabs>
          <w:tab w:val="left" w:pos="5844"/>
        </w:tabs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28D8">
        <w:rPr>
          <w:rFonts w:ascii="Times New Roman" w:hAnsi="Times New Roman" w:cs="Times New Roman"/>
          <w:sz w:val="28"/>
          <w:szCs w:val="24"/>
        </w:rPr>
        <w:t>безопасности  на дороге</w:t>
      </w:r>
    </w:p>
    <w:p w:rsidR="0054699D" w:rsidRPr="003F28D8" w:rsidRDefault="007D45B6" w:rsidP="005469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младшей группе "</w:t>
      </w:r>
      <w:r w:rsidR="00876E94">
        <w:rPr>
          <w:rFonts w:ascii="Times New Roman" w:hAnsi="Times New Roman" w:cs="Times New Roman"/>
          <w:sz w:val="28"/>
          <w:szCs w:val="24"/>
        </w:rPr>
        <w:t>Веселый улей</w:t>
      </w:r>
      <w:r w:rsidR="0054699D" w:rsidRPr="003F28D8">
        <w:rPr>
          <w:rFonts w:ascii="Times New Roman" w:hAnsi="Times New Roman" w:cs="Times New Roman"/>
          <w:sz w:val="28"/>
          <w:szCs w:val="24"/>
        </w:rPr>
        <w:t>"</w:t>
      </w:r>
    </w:p>
    <w:p w:rsidR="0054699D" w:rsidRPr="003F28D8" w:rsidRDefault="0054699D" w:rsidP="005469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28D8">
        <w:rPr>
          <w:rFonts w:ascii="Times New Roman" w:hAnsi="Times New Roman" w:cs="Times New Roman"/>
          <w:sz w:val="28"/>
          <w:szCs w:val="24"/>
        </w:rPr>
        <w:t xml:space="preserve">на </w:t>
      </w:r>
      <w:r w:rsidR="00876E94">
        <w:rPr>
          <w:rFonts w:ascii="Times New Roman" w:hAnsi="Times New Roman" w:cs="Times New Roman"/>
          <w:sz w:val="28"/>
          <w:szCs w:val="24"/>
          <w:u w:val="single"/>
        </w:rPr>
        <w:t>2025 – 2026</w:t>
      </w:r>
      <w:r w:rsidRPr="003F28D8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667C4" w:rsidRDefault="0054699D" w:rsidP="0054699D">
      <w:pPr>
        <w:rPr>
          <w:rFonts w:ascii="Times New Roman" w:hAnsi="Times New Roman" w:cs="Times New Roman"/>
          <w:sz w:val="24"/>
          <w:szCs w:val="24"/>
        </w:rPr>
      </w:pPr>
    </w:p>
    <w:p w:rsidR="0054699D" w:rsidRPr="003F28D8" w:rsidRDefault="0054699D" w:rsidP="005469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F28D8">
        <w:rPr>
          <w:rFonts w:ascii="Times New Roman" w:hAnsi="Times New Roman" w:cs="Times New Roman"/>
          <w:sz w:val="28"/>
          <w:szCs w:val="24"/>
        </w:rPr>
        <w:t>Подго</w:t>
      </w:r>
      <w:r w:rsidR="007D45B6">
        <w:rPr>
          <w:rFonts w:ascii="Times New Roman" w:hAnsi="Times New Roman" w:cs="Times New Roman"/>
          <w:sz w:val="28"/>
          <w:szCs w:val="24"/>
        </w:rPr>
        <w:t xml:space="preserve">товила: воспитатель </w:t>
      </w:r>
      <w:r w:rsidR="00876E94">
        <w:rPr>
          <w:rFonts w:ascii="Times New Roman" w:hAnsi="Times New Roman" w:cs="Times New Roman"/>
          <w:sz w:val="28"/>
          <w:szCs w:val="24"/>
        </w:rPr>
        <w:t>Матвеева С.В</w:t>
      </w:r>
      <w:r w:rsidRPr="003F28D8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704"/>
        <w:gridCol w:w="4082"/>
        <w:gridCol w:w="6095"/>
      </w:tblGrid>
      <w:tr w:rsidR="0054699D" w:rsidRPr="003667C4" w:rsidTr="003667C4">
        <w:trPr>
          <w:cantSplit/>
          <w:trHeight w:val="1134"/>
        </w:trPr>
        <w:tc>
          <w:tcPr>
            <w:tcW w:w="704" w:type="dxa"/>
            <w:textDirection w:val="btLr"/>
          </w:tcPr>
          <w:p w:rsidR="0054699D" w:rsidRPr="003667C4" w:rsidRDefault="0054699D" w:rsidP="004209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082" w:type="dxa"/>
          </w:tcPr>
          <w:p w:rsidR="0054699D" w:rsidRPr="003667C4" w:rsidRDefault="0054699D" w:rsidP="0042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6095" w:type="dxa"/>
          </w:tcPr>
          <w:p w:rsidR="0054699D" w:rsidRPr="003667C4" w:rsidRDefault="0054699D" w:rsidP="0042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54699D" w:rsidRPr="003667C4" w:rsidTr="003667C4">
        <w:trPr>
          <w:cantSplit/>
          <w:trHeight w:val="606"/>
        </w:trPr>
        <w:tc>
          <w:tcPr>
            <w:tcW w:w="704" w:type="dxa"/>
            <w:vMerge w:val="restart"/>
            <w:textDirection w:val="btLr"/>
          </w:tcPr>
          <w:p w:rsidR="0054699D" w:rsidRPr="003667C4" w:rsidRDefault="0054699D" w:rsidP="0054699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2" w:type="dxa"/>
            <w:vMerge w:val="restart"/>
          </w:tcPr>
          <w:p w:rsidR="0054699D" w:rsidRPr="003667C4" w:rsidRDefault="0054699D" w:rsidP="0054699D">
            <w:pPr>
              <w:pStyle w:val="c0"/>
              <w:spacing w:before="0" w:beforeAutospacing="0" w:after="0" w:afterAutospacing="0"/>
              <w:rPr>
                <w:b/>
              </w:rPr>
            </w:pPr>
            <w:r w:rsidRPr="003667C4">
              <w:rPr>
                <w:rStyle w:val="c5"/>
                <w:b/>
              </w:rPr>
              <w:t>«Улица. Пассажирский транспорт. Грузовой транспорт».</w:t>
            </w:r>
          </w:p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Выработать привычку играть в строго определенном месте. Дать понять, что на дорогу выходить нельзя. Уточнить знания о местах, где едут машины, где ходят люди, о транспорте. Познакомить детей с основными частями грузовика (кабина, кузов, дверь, окна, колёса, руль).</w:t>
            </w:r>
          </w:p>
        </w:tc>
        <w:tc>
          <w:tcPr>
            <w:tcW w:w="6095" w:type="dxa"/>
          </w:tcPr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Яковлева «Нужно слушаться  без спора…»</w:t>
            </w:r>
          </w:p>
        </w:tc>
      </w:tr>
      <w:tr w:rsidR="0054699D" w:rsidRPr="003667C4" w:rsidTr="00F51FF9">
        <w:trPr>
          <w:cantSplit/>
          <w:trHeight w:val="637"/>
        </w:trPr>
        <w:tc>
          <w:tcPr>
            <w:tcW w:w="704" w:type="dxa"/>
            <w:vMerge/>
            <w:textDirection w:val="btLr"/>
          </w:tcPr>
          <w:p w:rsidR="0054699D" w:rsidRPr="003667C4" w:rsidRDefault="0054699D" w:rsidP="0054699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54699D" w:rsidRPr="003667C4" w:rsidRDefault="0054699D" w:rsidP="0054699D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С. Михалкова «Если свет </w:t>
            </w:r>
          </w:p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зажегся красный…» </w:t>
            </w:r>
          </w:p>
        </w:tc>
      </w:tr>
      <w:tr w:rsidR="0054699D" w:rsidRPr="003667C4" w:rsidTr="003F28D8">
        <w:trPr>
          <w:cantSplit/>
          <w:trHeight w:val="899"/>
        </w:trPr>
        <w:tc>
          <w:tcPr>
            <w:tcW w:w="704" w:type="dxa"/>
            <w:vMerge/>
            <w:textDirection w:val="btLr"/>
          </w:tcPr>
          <w:p w:rsidR="0054699D" w:rsidRPr="003667C4" w:rsidRDefault="0054699D" w:rsidP="0054699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54699D" w:rsidRPr="003667C4" w:rsidRDefault="0054699D" w:rsidP="0054699D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Работа с родителями: папка - передвижка «ПДД»</w:t>
            </w:r>
          </w:p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«Строим дорожку»</w:t>
            </w:r>
          </w:p>
        </w:tc>
      </w:tr>
      <w:tr w:rsidR="0054699D" w:rsidRPr="003667C4" w:rsidTr="003667C4">
        <w:trPr>
          <w:cantSplit/>
          <w:trHeight w:val="997"/>
        </w:trPr>
        <w:tc>
          <w:tcPr>
            <w:tcW w:w="704" w:type="dxa"/>
            <w:vMerge/>
            <w:textDirection w:val="btLr"/>
          </w:tcPr>
          <w:p w:rsidR="0054699D" w:rsidRPr="003667C4" w:rsidRDefault="0054699D" w:rsidP="0054699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54699D" w:rsidRPr="003667C4" w:rsidRDefault="0054699D" w:rsidP="0054699D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«Воробушки и автомобиль»</w:t>
            </w:r>
          </w:p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Назови машину»</w:t>
            </w:r>
          </w:p>
          <w:p w:rsidR="0054699D" w:rsidRPr="003667C4" w:rsidRDefault="0054699D" w:rsidP="0054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3.Рассматривание иллюстраций с изображением пассажирского и грузового транспортов</w:t>
            </w:r>
          </w:p>
        </w:tc>
      </w:tr>
      <w:tr w:rsidR="00C37801" w:rsidRPr="003667C4" w:rsidTr="003667C4">
        <w:trPr>
          <w:cantSplit/>
          <w:trHeight w:val="582"/>
        </w:trPr>
        <w:tc>
          <w:tcPr>
            <w:tcW w:w="704" w:type="dxa"/>
            <w:vMerge w:val="restart"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82" w:type="dxa"/>
            <w:vMerge w:val="restart"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</w:rPr>
            </w:pPr>
            <w:r w:rsidRPr="003667C4">
              <w:rPr>
                <w:rStyle w:val="c5"/>
                <w:b/>
              </w:rPr>
              <w:t>«Светофор. Транспорт на проезжей части улицы»</w:t>
            </w:r>
            <w:r w:rsidRPr="003667C4">
              <w:rPr>
                <w:rStyle w:val="c5"/>
              </w:rPr>
              <w:t>.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</w:pPr>
            <w:r w:rsidRPr="003667C4">
              <w:rPr>
                <w:rStyle w:val="c5"/>
              </w:rPr>
              <w:t>Объяснить детям, для чего нужен светофор, рассказать, как он выглядит. Уточнить, что обозначают цвета светофора. Формировать ориентировку в пространстве.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«Самолёты».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Чтение пословиц и загадок о дорожном движении.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родителями: консультация «О значении обучения детей дошкольного возраста правилам 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дорожного движения.</w:t>
            </w:r>
          </w:p>
        </w:tc>
      </w:tr>
      <w:tr w:rsidR="00C37801" w:rsidRPr="003667C4" w:rsidTr="003667C4">
        <w:trPr>
          <w:cantSplit/>
          <w:trHeight w:val="759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Словесная игра «Изобрази сигнал машины»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«Лови мяч»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Конструктивная деятельность «Строительство дорожек» </w:t>
            </w:r>
          </w:p>
        </w:tc>
      </w:tr>
      <w:tr w:rsidR="00C37801" w:rsidRPr="003667C4" w:rsidTr="003667C4">
        <w:trPr>
          <w:cantSplit/>
          <w:trHeight w:val="538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Чтение стихотворения Ю.Яковлева «Делаем ребятам предостереженье»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2.Дидактическая игра «Найди свой цвет»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3.Памятка для родителей «Обучение детей наблюдательности на улице»</w:t>
            </w:r>
          </w:p>
        </w:tc>
      </w:tr>
      <w:tr w:rsidR="00C37801" w:rsidRPr="003667C4" w:rsidTr="003667C4">
        <w:trPr>
          <w:cantSplit/>
          <w:trHeight w:val="665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1.Рассматривание сюжетных картинок по теме.</w:t>
            </w:r>
          </w:p>
          <w:p w:rsidR="00C37801" w:rsidRPr="003667C4" w:rsidRDefault="00C37801" w:rsidP="00C37801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 «Поезд».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Д/и «Улица города»</w:t>
            </w: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движении транспорта и пешеходов.</w:t>
            </w:r>
          </w:p>
        </w:tc>
      </w:tr>
      <w:tr w:rsidR="00C37801" w:rsidRPr="003667C4" w:rsidTr="003667C4">
        <w:trPr>
          <w:cantSplit/>
          <w:trHeight w:val="682"/>
        </w:trPr>
        <w:tc>
          <w:tcPr>
            <w:tcW w:w="704" w:type="dxa"/>
            <w:vMerge w:val="restart"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82" w:type="dxa"/>
            <w:vMerge w:val="restart"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b/>
              </w:rPr>
            </w:pPr>
            <w:r w:rsidRPr="003667C4">
              <w:rPr>
                <w:rStyle w:val="c5"/>
                <w:b/>
              </w:rPr>
              <w:t xml:space="preserve">Профессия – водитель. 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  <w:r w:rsidRPr="003667C4">
              <w:rPr>
                <w:rStyle w:val="c5"/>
                <w:b/>
              </w:rPr>
              <w:t>Знакомство с профессией «милиционер – регулировщик».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</w:rPr>
            </w:pPr>
            <w:r w:rsidRPr="003667C4">
              <w:rPr>
                <w:rStyle w:val="c5"/>
              </w:rPr>
              <w:t>Познакомить детей с профессией «водитель» (он управляет автомобилем, перевозит грузы, людей). Познакомить детей с трудом милиционера – регулировщика. Объяснить, что это уважаемая профессия.</w:t>
            </w: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 «Поезд».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стихотворения М. </w:t>
            </w:r>
            <w:proofErr w:type="spell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«Стоп, машина»</w:t>
            </w:r>
          </w:p>
          <w:p w:rsidR="00C37801" w:rsidRPr="003667C4" w:rsidRDefault="00C37801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Работа с родителями: консультация «Как научить ребенка безопасному поведению на улице»</w:t>
            </w:r>
          </w:p>
        </w:tc>
      </w:tr>
      <w:tr w:rsidR="00C37801" w:rsidRPr="003667C4" w:rsidTr="003667C4">
        <w:trPr>
          <w:cantSplit/>
          <w:trHeight w:val="918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 картинок - иллюстраций о родном поселке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2.Чтение пословиц и загадок о дорожном движении</w:t>
            </w:r>
          </w:p>
        </w:tc>
      </w:tr>
      <w:tr w:rsidR="00C37801" w:rsidRPr="003667C4" w:rsidTr="003667C4">
        <w:trPr>
          <w:cantSplit/>
          <w:trHeight w:val="728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Заучивание считалки «Стоп, машина, стоп, мотор!»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«Воробушки и автомобиль»</w:t>
            </w:r>
          </w:p>
        </w:tc>
      </w:tr>
      <w:tr w:rsidR="00C37801" w:rsidRPr="003667C4" w:rsidTr="003667C4">
        <w:trPr>
          <w:cantSplit/>
          <w:trHeight w:val="554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Сюжетно - ролевая игра «Мы водители»</w:t>
            </w:r>
          </w:p>
          <w:p w:rsidR="00C37801" w:rsidRPr="003667C4" w:rsidRDefault="00C37801" w:rsidP="00C3780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«Правила перевозки детей в автомобиле»</w:t>
            </w:r>
          </w:p>
        </w:tc>
      </w:tr>
      <w:tr w:rsidR="00C37801" w:rsidRPr="003667C4" w:rsidTr="003667C4">
        <w:trPr>
          <w:cantSplit/>
          <w:trHeight w:val="1085"/>
        </w:trPr>
        <w:tc>
          <w:tcPr>
            <w:tcW w:w="704" w:type="dxa"/>
            <w:vMerge w:val="restart"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082" w:type="dxa"/>
            <w:vMerge w:val="restart"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b/>
              </w:rPr>
            </w:pPr>
            <w:r w:rsidRPr="003667C4">
              <w:rPr>
                <w:rStyle w:val="c5"/>
                <w:b/>
              </w:rPr>
              <w:t>Труд водителя.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b/>
              </w:rPr>
            </w:pPr>
            <w:r w:rsidRPr="003667C4">
              <w:rPr>
                <w:rStyle w:val="c5"/>
                <w:b/>
              </w:rPr>
              <w:t>Безопасность на дороге.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  <w:r w:rsidRPr="003667C4">
              <w:rPr>
                <w:rStyle w:val="c5"/>
                <w:b/>
              </w:rPr>
              <w:t xml:space="preserve">Не попади в беду на дороге. </w:t>
            </w:r>
          </w:p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</w:rPr>
            </w:pPr>
            <w:r w:rsidRPr="003667C4">
              <w:rPr>
                <w:rStyle w:val="c5"/>
              </w:rPr>
              <w:t>Дать детям представление о грузовом транспорте, о грузах, которые перевозят водители на грузовом транспорте. Закрепить знания о составных частях грузовой машины. Познакомить детей с разнообразным пассажирским транспортом. Отметить характерные отличительные признаки от грузового транспорта. Учить детей через игровые образы правилам поведения в общественном транспорте. Закрепить знания о машинах. Познакомить с трудом водителя. Закрепить навыки культурного поведения на дороге.</w:t>
            </w: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</w:t>
            </w:r>
          </w:p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детьми «Зачем милиционеру регулировочная палочка»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Работа с родителями : папка- передвижка «ПДД»</w:t>
            </w:r>
          </w:p>
        </w:tc>
      </w:tr>
      <w:tr w:rsidR="00C37801" w:rsidRPr="003667C4" w:rsidTr="003667C4">
        <w:trPr>
          <w:cantSplit/>
          <w:trHeight w:val="649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Ситуация «О чём рассказал нам грузовик»</w:t>
            </w:r>
          </w:p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Рисование: «Дорога для машин»</w:t>
            </w:r>
          </w:p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Дидактическая игра « Собери автомобиль»</w:t>
            </w:r>
          </w:p>
        </w:tc>
      </w:tr>
      <w:tr w:rsidR="00C37801" w:rsidRPr="003667C4" w:rsidTr="003667C4">
        <w:trPr>
          <w:cantSplit/>
          <w:trHeight w:val="1282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Беседа  « Я помогаю папе чинить машину»</w:t>
            </w:r>
          </w:p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Словесная игра «Изобрази сигнал машины»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«Правила поведения на остановке маршрутного транспорта»</w:t>
            </w:r>
          </w:p>
        </w:tc>
      </w:tr>
      <w:tr w:rsidR="00C37801" w:rsidRPr="003667C4" w:rsidTr="003667C4">
        <w:trPr>
          <w:cantSplit/>
          <w:trHeight w:val="2000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Ситуация: «Как две упрямые машины не хотели уступить друг другу»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Дидактическая игра «Сломанный светофор»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01" w:rsidRPr="003667C4" w:rsidTr="003667C4">
        <w:trPr>
          <w:cantSplit/>
          <w:trHeight w:val="905"/>
        </w:trPr>
        <w:tc>
          <w:tcPr>
            <w:tcW w:w="704" w:type="dxa"/>
            <w:vMerge w:val="restart"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82" w:type="dxa"/>
            <w:vMerge w:val="restart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на улице.</w:t>
            </w:r>
          </w:p>
          <w:p w:rsidR="0039746B" w:rsidRPr="003667C4" w:rsidRDefault="0039746B" w:rsidP="0039746B">
            <w:pPr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Я хочу быть здоровым. Я очень спешу.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транспорт.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Учить детей не нарушать правила дорожного движения, гулять на улице только с родителями и под их присмотром.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дорожными </w:t>
            </w:r>
            <w:proofErr w:type="gram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знаками .</w:t>
            </w:r>
            <w:proofErr w:type="gramEnd"/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801" w:rsidRPr="003667C4" w:rsidRDefault="0039746B" w:rsidP="0039746B">
            <w:pPr>
              <w:rPr>
                <w:rStyle w:val="c5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грузовом транспорте, о грузах, которые перевозят водители на грузовом транспорте. Закрепить знания о составных частях грузовой машины.</w:t>
            </w: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1. Чтение стихотворения </w:t>
            </w:r>
            <w:proofErr w:type="gram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А .Северного</w:t>
            </w:r>
            <w:proofErr w:type="gramEnd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Конструкторская деятельность «Строительство моста для машин»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Беседа с родителями «Пример родителей – один из основных факторов успешного воспитания у детей навыков безопасного поведения на улице»</w:t>
            </w:r>
          </w:p>
        </w:tc>
      </w:tr>
      <w:tr w:rsidR="00C37801" w:rsidRPr="003667C4" w:rsidTr="003667C4">
        <w:trPr>
          <w:cantSplit/>
          <w:trHeight w:val="1076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Чтение пословиц и загадок о дорожном движении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по описанию»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Беседа с детьми «Зимние дороги»</w:t>
            </w:r>
          </w:p>
        </w:tc>
      </w:tr>
      <w:tr w:rsidR="00C37801" w:rsidRPr="003667C4" w:rsidTr="003667C4">
        <w:trPr>
          <w:cantSplit/>
          <w:trHeight w:val="1250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1. Чтение стихотворения И. </w:t>
            </w:r>
            <w:proofErr w:type="spell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Лешкевича</w:t>
            </w:r>
            <w:proofErr w:type="spellEnd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«Гололёд»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Словесная игра «Изобрази сигнал машины»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3.Предложить родителям знакомить детей с правилами поведения на дороге.</w:t>
            </w:r>
          </w:p>
        </w:tc>
      </w:tr>
      <w:tr w:rsidR="00C37801" w:rsidRPr="003667C4" w:rsidTr="003667C4">
        <w:trPr>
          <w:cantSplit/>
          <w:trHeight w:val="1551"/>
        </w:trPr>
        <w:tc>
          <w:tcPr>
            <w:tcW w:w="704" w:type="dxa"/>
            <w:vMerge/>
            <w:textDirection w:val="btLr"/>
          </w:tcPr>
          <w:p w:rsidR="00C37801" w:rsidRPr="003667C4" w:rsidRDefault="00C37801" w:rsidP="00C378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1.Чтение рассказа И. Серякова «Улица, где все спешат»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Беседа с детьми «Гололед»</w:t>
            </w:r>
          </w:p>
          <w:p w:rsidR="00C37801" w:rsidRPr="003667C4" w:rsidRDefault="00C37801" w:rsidP="00C3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Рассматривание иллюстраций с изображением грузового транспорта.</w:t>
            </w:r>
          </w:p>
        </w:tc>
      </w:tr>
      <w:tr w:rsidR="0039746B" w:rsidRPr="003667C4" w:rsidTr="003667C4">
        <w:trPr>
          <w:cantSplit/>
          <w:trHeight w:val="921"/>
        </w:trPr>
        <w:tc>
          <w:tcPr>
            <w:tcW w:w="704" w:type="dxa"/>
            <w:vMerge w:val="restart"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82" w:type="dxa"/>
            <w:vMerge w:val="restart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машины «Скорая помощь», пожарная машина, полицейская.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Пассажирский транспорт. 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спец. машинами, они спешат на помощь людям, «скорая помощь» - к больным, пожарная машина – тушить пожар.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разнообразным пассажирским транспортом. Отметить характерные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признаки от грузового транспорта. Учить детей через игровые образы правилам поведения в общественном транспорте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«Цветные автомобили».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Чтение пословиц и загадок о дорожном движении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Папка – передвижка по ПДД</w:t>
            </w:r>
          </w:p>
        </w:tc>
      </w:tr>
      <w:tr w:rsidR="0039746B" w:rsidRPr="003667C4" w:rsidTr="003667C4">
        <w:trPr>
          <w:cantSplit/>
          <w:trHeight w:val="1013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746B" w:rsidRPr="003667C4" w:rsidRDefault="0039746B" w:rsidP="003F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Чтение рассказа И. Серякова «Машина, которую рисовать научили»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«Воробушки и автомобиль»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Рассматривание сюжетных картинок по теме.</w:t>
            </w:r>
          </w:p>
        </w:tc>
      </w:tr>
      <w:tr w:rsidR="0039746B" w:rsidRPr="003667C4" w:rsidTr="003667C4">
        <w:trPr>
          <w:cantSplit/>
          <w:trHeight w:val="1060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Конструирование и обыгрывание постройки «Гараж»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– иллюстраций о родном поселке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том, как надо знакомить детей с ПДД.</w:t>
            </w:r>
          </w:p>
        </w:tc>
      </w:tr>
      <w:tr w:rsidR="0039746B" w:rsidRPr="003667C4" w:rsidTr="003F28D8">
        <w:trPr>
          <w:cantSplit/>
          <w:trHeight w:val="1048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1.Загадки по ПДД.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Словесная игра «Изобрази сигнал машины»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 </w:t>
            </w:r>
            <w:r w:rsidRPr="003667C4">
              <w:rPr>
                <w:rStyle w:val="2"/>
                <w:rFonts w:eastAsiaTheme="minorHAnsi"/>
              </w:rPr>
              <w:t>«Что нужно знать детям и родителям о ПДД».</w:t>
            </w:r>
          </w:p>
        </w:tc>
      </w:tr>
      <w:tr w:rsidR="0039746B" w:rsidRPr="003667C4" w:rsidTr="003667C4">
        <w:trPr>
          <w:cantSplit/>
          <w:trHeight w:val="554"/>
        </w:trPr>
        <w:tc>
          <w:tcPr>
            <w:tcW w:w="704" w:type="dxa"/>
            <w:vMerge w:val="restart"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082" w:type="dxa"/>
            <w:vMerge w:val="restart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 знаки.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Познакомить детей наглядно с дорожными знаками. Учить отгадывать загадки. Закреплять знания о регулировании с помощью светофора движения транспорта и пешеходов.</w:t>
            </w: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1. Заучивание стихотворения С. Михалкова «Если свет 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зажегся красный…» 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Подвижная игра  «Поезд».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младших дошкольников о ПДД</w:t>
            </w:r>
          </w:p>
        </w:tc>
      </w:tr>
      <w:tr w:rsidR="0039746B" w:rsidRPr="003667C4" w:rsidTr="003667C4">
        <w:trPr>
          <w:cantSplit/>
          <w:trHeight w:val="617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39746B">
            <w:pPr>
              <w:pStyle w:val="c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1.Чтение стихотворения Я. </w:t>
            </w:r>
            <w:proofErr w:type="spell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Пишумова</w:t>
            </w:r>
            <w:proofErr w:type="spellEnd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«Машины»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Загадки по ПДД</w:t>
            </w:r>
          </w:p>
        </w:tc>
      </w:tr>
      <w:tr w:rsidR="0039746B" w:rsidRPr="003667C4" w:rsidTr="003667C4">
        <w:trPr>
          <w:cantSplit/>
          <w:trHeight w:val="617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39746B">
            <w:pPr>
              <w:pStyle w:val="c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 Рассматривание иллюстраций о родном поселке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 Работа с родителями : закреплять представления детей о разных видах наземного транспорта, анализировать его внешний вид дома</w:t>
            </w:r>
          </w:p>
        </w:tc>
      </w:tr>
      <w:tr w:rsidR="0039746B" w:rsidRPr="003667C4" w:rsidTr="003667C4">
        <w:trPr>
          <w:cantSplit/>
          <w:trHeight w:val="411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397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39746B">
            <w:pPr>
              <w:pStyle w:val="c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Чтение стихотворения В. Кожевникова «Светофор»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Рассматрив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ание сюжетных картинок по теме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дорожных знаков</w:t>
            </w:r>
          </w:p>
        </w:tc>
      </w:tr>
      <w:tr w:rsidR="0039746B" w:rsidRPr="003667C4" w:rsidTr="003667C4">
        <w:trPr>
          <w:cantSplit/>
          <w:trHeight w:val="957"/>
        </w:trPr>
        <w:tc>
          <w:tcPr>
            <w:tcW w:w="704" w:type="dxa"/>
            <w:vMerge w:val="restart"/>
            <w:textDirection w:val="btLr"/>
          </w:tcPr>
          <w:p w:rsidR="0039746B" w:rsidRPr="003667C4" w:rsidRDefault="0039746B" w:rsidP="004209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2" w:type="dxa"/>
            <w:vMerge w:val="restart"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7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Дорожные ситуации.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667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</w:t>
            </w:r>
            <w:proofErr w:type="gramEnd"/>
            <w:r w:rsidRPr="003667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котором ты живешь.</w:t>
            </w:r>
          </w:p>
          <w:p w:rsidR="0039746B" w:rsidRPr="003667C4" w:rsidRDefault="0039746B" w:rsidP="0039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об окружающем мире. Знать дом, где ты живешь, своих соседей, друзей. Закрепить понятия: поселок, дом, двор, улица, ПДД. Упражнять в умении составлять небольшие рассказы по ситуациям, возникающим на дороге.</w:t>
            </w:r>
          </w:p>
          <w:p w:rsidR="0039746B" w:rsidRPr="003667C4" w:rsidRDefault="0039746B" w:rsidP="0039746B">
            <w:pPr>
              <w:rPr>
                <w:rStyle w:val="c5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дорожными ситуациями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2.Ситуация «О чем предупреждают сигналы светофора»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Азбука для родителей  «Учим ребенка правилам безопасности»</w:t>
            </w:r>
          </w:p>
        </w:tc>
      </w:tr>
      <w:tr w:rsidR="0039746B" w:rsidRPr="003667C4" w:rsidTr="003667C4">
        <w:trPr>
          <w:cantSplit/>
          <w:trHeight w:val="649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4209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Сюжетно - ролевая игра «Мы водители»</w:t>
            </w:r>
          </w:p>
          <w:p w:rsidR="0039746B" w:rsidRPr="003667C4" w:rsidRDefault="003F28D8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Ситуация "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попал в беду"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Заучивание номеров «01», «02», «03».</w:t>
            </w:r>
          </w:p>
        </w:tc>
      </w:tr>
      <w:tr w:rsidR="0039746B" w:rsidRPr="003667C4" w:rsidTr="003667C4">
        <w:trPr>
          <w:cantSplit/>
          <w:trHeight w:val="680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4209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Словесная игра «Изобрази сигнал машины»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Папка – передвижка по ПДД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Дорожные ситуации</w:t>
            </w:r>
          </w:p>
        </w:tc>
      </w:tr>
      <w:tr w:rsidR="0039746B" w:rsidRPr="003667C4" w:rsidTr="003667C4">
        <w:trPr>
          <w:cantSplit/>
          <w:trHeight w:val="554"/>
        </w:trPr>
        <w:tc>
          <w:tcPr>
            <w:tcW w:w="704" w:type="dxa"/>
            <w:vMerge/>
            <w:textDirection w:val="btLr"/>
          </w:tcPr>
          <w:p w:rsidR="0039746B" w:rsidRPr="003667C4" w:rsidRDefault="0039746B" w:rsidP="004209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Ситуация: как мы гуляли с папой по поселку.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Рассматривание иллюстраций о родном поселке</w:t>
            </w:r>
          </w:p>
          <w:p w:rsidR="0039746B" w:rsidRPr="003667C4" w:rsidRDefault="0039746B" w:rsidP="0042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 Памятка для родителей «</w:t>
            </w:r>
            <w:r w:rsidRPr="003667C4">
              <w:rPr>
                <w:rStyle w:val="2"/>
                <w:rFonts w:eastAsiaTheme="minorHAnsi"/>
              </w:rPr>
              <w:t>Взрослые, вам подражают!»</w:t>
            </w:r>
          </w:p>
        </w:tc>
      </w:tr>
      <w:tr w:rsidR="003667C4" w:rsidRPr="003667C4" w:rsidTr="003667C4">
        <w:trPr>
          <w:cantSplit/>
          <w:trHeight w:val="857"/>
        </w:trPr>
        <w:tc>
          <w:tcPr>
            <w:tcW w:w="704" w:type="dxa"/>
            <w:vMerge w:val="restart"/>
            <w:textDirection w:val="btLr"/>
          </w:tcPr>
          <w:p w:rsidR="003667C4" w:rsidRPr="003667C4" w:rsidRDefault="003667C4" w:rsidP="003667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2" w:type="dxa"/>
            <w:vMerge w:val="restart"/>
          </w:tcPr>
          <w:p w:rsidR="003667C4" w:rsidRPr="003667C4" w:rsidRDefault="003667C4" w:rsidP="003667C4">
            <w:pPr>
              <w:pStyle w:val="c0"/>
              <w:spacing w:before="0" w:beforeAutospacing="0" w:after="0" w:afterAutospacing="0"/>
              <w:rPr>
                <w:b/>
              </w:rPr>
            </w:pPr>
            <w:r w:rsidRPr="003667C4">
              <w:rPr>
                <w:rStyle w:val="c5"/>
                <w:b/>
              </w:rPr>
              <w:t>Улица полна неожиданностей.</w:t>
            </w:r>
          </w:p>
          <w:p w:rsidR="003667C4" w:rsidRPr="003667C4" w:rsidRDefault="003667C4" w:rsidP="003667C4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  <w:r w:rsidRPr="003667C4">
              <w:rPr>
                <w:rStyle w:val="c5"/>
                <w:b/>
              </w:rPr>
              <w:t>Где должны играть дети?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полученные в течение года. Закрепление знаний детей о дорожных знаках. Убедить детей в необходимости реагирования на световые и звуковые сигналы машин.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Помочь детям увидеть красоту улицы, её планирование и составные  части.</w:t>
            </w:r>
          </w:p>
        </w:tc>
        <w:tc>
          <w:tcPr>
            <w:tcW w:w="6095" w:type="dxa"/>
          </w:tcPr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Беседа по картине «Улица города».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Словесная игра «Изобрази сигнал машины»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«Уроки поведения детей на улице»</w:t>
            </w:r>
          </w:p>
        </w:tc>
      </w:tr>
      <w:tr w:rsidR="003667C4" w:rsidRPr="003667C4" w:rsidTr="003667C4">
        <w:trPr>
          <w:cantSplit/>
          <w:trHeight w:val="1060"/>
        </w:trPr>
        <w:tc>
          <w:tcPr>
            <w:tcW w:w="704" w:type="dxa"/>
            <w:vMerge/>
            <w:textDirection w:val="btLr"/>
          </w:tcPr>
          <w:p w:rsidR="003667C4" w:rsidRPr="003667C4" w:rsidRDefault="003667C4" w:rsidP="003667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667C4" w:rsidRPr="003667C4" w:rsidRDefault="003667C4" w:rsidP="003667C4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 по теме.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2.Чтение стихотворения А. </w:t>
            </w:r>
            <w:proofErr w:type="spell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Дмоховского</w:t>
            </w:r>
            <w:proofErr w:type="spellEnd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островок»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Подвижная игра  «Поезд».</w:t>
            </w:r>
          </w:p>
        </w:tc>
      </w:tr>
      <w:tr w:rsidR="003667C4" w:rsidRPr="003667C4" w:rsidTr="003667C4">
        <w:trPr>
          <w:cantSplit/>
          <w:trHeight w:val="728"/>
        </w:trPr>
        <w:tc>
          <w:tcPr>
            <w:tcW w:w="704" w:type="dxa"/>
            <w:vMerge/>
            <w:textDirection w:val="btLr"/>
          </w:tcPr>
          <w:p w:rsidR="003667C4" w:rsidRPr="003667C4" w:rsidRDefault="003667C4" w:rsidP="003667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667C4" w:rsidRPr="003667C4" w:rsidRDefault="003667C4" w:rsidP="003667C4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В. </w:t>
            </w:r>
            <w:proofErr w:type="spellStart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3667C4">
              <w:rPr>
                <w:rFonts w:ascii="Times New Roman" w:hAnsi="Times New Roman" w:cs="Times New Roman"/>
                <w:sz w:val="24"/>
                <w:szCs w:val="24"/>
              </w:rPr>
              <w:t xml:space="preserve"> «Это еду я бегом»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родном поселке.</w:t>
            </w:r>
          </w:p>
          <w:p w:rsidR="003667C4" w:rsidRPr="003667C4" w:rsidRDefault="003667C4" w:rsidP="003F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по правилам безопасности на дороге.</w:t>
            </w:r>
          </w:p>
        </w:tc>
      </w:tr>
      <w:tr w:rsidR="003667C4" w:rsidRPr="003667C4" w:rsidTr="003667C4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3667C4" w:rsidRPr="003667C4" w:rsidRDefault="003667C4" w:rsidP="003667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3667C4" w:rsidRPr="003667C4" w:rsidRDefault="003667C4" w:rsidP="003667C4">
            <w:pPr>
              <w:pStyle w:val="c0"/>
              <w:spacing w:before="0" w:beforeAutospacing="0" w:after="0" w:afterAutospacing="0"/>
              <w:rPr>
                <w:rStyle w:val="c5"/>
                <w:b/>
              </w:rPr>
            </w:pPr>
          </w:p>
        </w:tc>
        <w:tc>
          <w:tcPr>
            <w:tcW w:w="6095" w:type="dxa"/>
          </w:tcPr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1. Загадки по ПДД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2. Конструктивная деятельность «Строительство улиц поселка»</w:t>
            </w:r>
          </w:p>
          <w:p w:rsidR="003667C4" w:rsidRPr="003667C4" w:rsidRDefault="003667C4" w:rsidP="003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том, как вести себя на дороге;</w:t>
            </w:r>
          </w:p>
          <w:p w:rsidR="003667C4" w:rsidRPr="003667C4" w:rsidRDefault="003667C4" w:rsidP="003F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4">
              <w:rPr>
                <w:rFonts w:ascii="Times New Roman" w:hAnsi="Times New Roman" w:cs="Times New Roman"/>
                <w:sz w:val="24"/>
                <w:szCs w:val="24"/>
              </w:rPr>
              <w:t>что может ожидать тебя на дороге</w:t>
            </w:r>
          </w:p>
        </w:tc>
      </w:tr>
    </w:tbl>
    <w:p w:rsidR="001D3C51" w:rsidRPr="003667C4" w:rsidRDefault="001D3C51" w:rsidP="0054699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D3C51" w:rsidRPr="003667C4" w:rsidSect="005469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99D"/>
    <w:rsid w:val="001D3C51"/>
    <w:rsid w:val="003667C4"/>
    <w:rsid w:val="0039746B"/>
    <w:rsid w:val="003F28D8"/>
    <w:rsid w:val="0054699D"/>
    <w:rsid w:val="007B2AB0"/>
    <w:rsid w:val="007D45B6"/>
    <w:rsid w:val="00876E94"/>
    <w:rsid w:val="00900C80"/>
    <w:rsid w:val="00C37801"/>
    <w:rsid w:val="00F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ACB8"/>
  <w15:docId w15:val="{39AAD9EF-E7A6-404F-964A-49510DD2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9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uiPriority w:val="99"/>
    <w:rsid w:val="0054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uiPriority w:val="99"/>
    <w:rsid w:val="0054699D"/>
  </w:style>
  <w:style w:type="character" w:customStyle="1" w:styleId="2">
    <w:name w:val="Основной текст (2)"/>
    <w:rsid w:val="00397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11_24</cp:lastModifiedBy>
  <cp:revision>6</cp:revision>
  <dcterms:created xsi:type="dcterms:W3CDTF">2002-01-01T02:16:00Z</dcterms:created>
  <dcterms:modified xsi:type="dcterms:W3CDTF">2025-09-19T11:57:00Z</dcterms:modified>
</cp:coreProperties>
</file>